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5699D" w14:textId="77777777" w:rsidR="00E75F6B" w:rsidRPr="00490BCF" w:rsidRDefault="00E75F6B" w:rsidP="00E75F6B">
      <w:pPr>
        <w:jc w:val="center"/>
        <w:rPr>
          <w:rFonts w:ascii="Algerian" w:hAnsi="Algerian" w:cs="Algerian"/>
          <w:b/>
          <w:sz w:val="48"/>
          <w:szCs w:val="48"/>
        </w:rPr>
      </w:pPr>
      <w:r>
        <w:rPr>
          <w:rFonts w:ascii="Algerian" w:hAnsi="Algerian" w:cs="Algerian"/>
          <w:b/>
          <w:sz w:val="48"/>
          <w:szCs w:val="48"/>
        </w:rPr>
        <w:t xml:space="preserve">Estudio GAPXAYLGE &amp; SILVA RAMOS &amp; ABOGADOS ASOCIADOS </w:t>
      </w:r>
    </w:p>
    <w:p w14:paraId="32D16F19" w14:textId="77777777" w:rsidR="00E75F6B" w:rsidRDefault="00E75F6B" w:rsidP="00E75F6B">
      <w:pPr>
        <w:ind w:left="142" w:right="190"/>
        <w:jc w:val="both"/>
        <w:rPr>
          <w:rFonts w:ascii="Libre Baskerville" w:hAnsi="Libre Baskerville" w:cs="Libre Baskerville"/>
          <w:i/>
          <w:sz w:val="18"/>
          <w:szCs w:val="18"/>
        </w:rPr>
      </w:pPr>
      <w:r>
        <w:rPr>
          <w:rFonts w:ascii="Libre Baskerville" w:hAnsi="Libre Baskerville" w:cs="Libre Baskerville"/>
          <w:i/>
          <w:sz w:val="18"/>
          <w:szCs w:val="18"/>
        </w:rPr>
        <w:t>Saúl Martín SILVA CHUMBE</w:t>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t xml:space="preserve">Urbanización COOPIP Manzana </w:t>
      </w:r>
    </w:p>
    <w:p w14:paraId="279FDB5D" w14:textId="77777777" w:rsidR="00E75F6B" w:rsidRDefault="00E75F6B" w:rsidP="00E75F6B">
      <w:pPr>
        <w:ind w:left="142" w:right="190"/>
        <w:jc w:val="both"/>
        <w:rPr>
          <w:rFonts w:ascii="Libre Baskerville" w:hAnsi="Libre Baskerville" w:cs="Libre Baskerville"/>
          <w:i/>
          <w:sz w:val="18"/>
          <w:szCs w:val="18"/>
        </w:rPr>
      </w:pPr>
      <w:r>
        <w:rPr>
          <w:rFonts w:ascii="Libre Baskerville" w:hAnsi="Libre Baskerville" w:cs="Libre Baskerville"/>
          <w:i/>
          <w:sz w:val="18"/>
          <w:szCs w:val="18"/>
        </w:rPr>
        <w:t>Registro del C.AL. N° 36785</w:t>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t xml:space="preserve">“D” lote N° 05 – Oficina N° 101 -  </w:t>
      </w:r>
    </w:p>
    <w:p w14:paraId="3AAF4AFD" w14:textId="77777777" w:rsidR="00E75F6B" w:rsidRDefault="00E75F6B" w:rsidP="00E75F6B">
      <w:pPr>
        <w:ind w:left="142" w:right="190"/>
        <w:jc w:val="both"/>
        <w:rPr>
          <w:rFonts w:ascii="Libre Baskerville" w:hAnsi="Libre Baskerville" w:cs="Libre Baskerville"/>
          <w:i/>
          <w:sz w:val="18"/>
          <w:szCs w:val="18"/>
        </w:rPr>
      </w:pPr>
      <w:r>
        <w:rPr>
          <w:rFonts w:ascii="Libre Baskerville" w:hAnsi="Libre Baskerville" w:cs="Libre Baskerville"/>
          <w:i/>
          <w:sz w:val="18"/>
          <w:szCs w:val="18"/>
        </w:rPr>
        <w:t xml:space="preserve">             ABOGADO</w:t>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t>Distrito de San Martín de Porres – LIMA.</w:t>
      </w:r>
    </w:p>
    <w:p w14:paraId="71DC9B55" w14:textId="77777777" w:rsidR="00E75F6B" w:rsidRDefault="00E75F6B" w:rsidP="00E75F6B">
      <w:pPr>
        <w:ind w:left="142" w:right="190"/>
        <w:jc w:val="both"/>
        <w:rPr>
          <w:rFonts w:ascii="Libre Baskerville" w:hAnsi="Libre Baskerville" w:cs="Libre Baskerville"/>
          <w:i/>
          <w:sz w:val="18"/>
          <w:szCs w:val="18"/>
        </w:rPr>
      </w:pP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r>
      <w:r>
        <w:rPr>
          <w:rFonts w:ascii="Libre Baskerville" w:hAnsi="Libre Baskerville" w:cs="Libre Baskerville"/>
          <w:i/>
          <w:sz w:val="18"/>
          <w:szCs w:val="18"/>
        </w:rPr>
        <w:tab/>
        <w:t>Teléfono N° 977149220</w:t>
      </w:r>
    </w:p>
    <w:p w14:paraId="373FFA66" w14:textId="77777777" w:rsidR="00E75F6B" w:rsidRDefault="00E75F6B" w:rsidP="00E75F6B">
      <w:pPr>
        <w:ind w:left="-567"/>
        <w:jc w:val="both"/>
        <w:rPr>
          <w:rFonts w:ascii="Libre Baskerville" w:hAnsi="Libre Baskerville" w:cs="Libre Baskerville"/>
          <w:i/>
          <w:sz w:val="18"/>
          <w:szCs w:val="18"/>
        </w:rPr>
      </w:pPr>
    </w:p>
    <w:tbl>
      <w:tblPr>
        <w:tblpPr w:leftFromText="180" w:rightFromText="180" w:vertAnchor="text" w:horzAnchor="margin" w:tblpXSpec="right" w:tblpY="-27"/>
        <w:tblW w:w="5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895"/>
      </w:tblGrid>
      <w:tr w:rsidR="00E75F6B" w14:paraId="49195A0C" w14:textId="77777777" w:rsidTr="003D00B4">
        <w:trPr>
          <w:trHeight w:val="252"/>
        </w:trPr>
        <w:tc>
          <w:tcPr>
            <w:tcW w:w="1555" w:type="dxa"/>
          </w:tcPr>
          <w:p w14:paraId="2C75F1E6" w14:textId="77777777" w:rsidR="00E75F6B" w:rsidRPr="00490BCF" w:rsidRDefault="00E75F6B" w:rsidP="003D00B4">
            <w:pPr>
              <w:jc w:val="both"/>
              <w:rPr>
                <w:rFonts w:ascii="Agency FB" w:hAnsi="Agency FB" w:cs="Teko"/>
                <w:b/>
              </w:rPr>
            </w:pPr>
            <w:r w:rsidRPr="00490BCF">
              <w:rPr>
                <w:rFonts w:ascii="Agency FB" w:hAnsi="Agency FB" w:cs="Teko"/>
                <w:b/>
              </w:rPr>
              <w:t>EXPEDIENTE:</w:t>
            </w:r>
          </w:p>
        </w:tc>
        <w:tc>
          <w:tcPr>
            <w:tcW w:w="3895" w:type="dxa"/>
          </w:tcPr>
          <w:p w14:paraId="43CDCC09" w14:textId="6CA52401" w:rsidR="00E75F6B" w:rsidRPr="00490BCF" w:rsidRDefault="00FF4891" w:rsidP="003D00B4">
            <w:pPr>
              <w:jc w:val="both"/>
              <w:rPr>
                <w:rFonts w:ascii="Agency FB" w:hAnsi="Agency FB" w:cs="Teko"/>
                <w:b/>
              </w:rPr>
            </w:pPr>
            <w:r w:rsidRPr="00FF4891">
              <w:rPr>
                <w:rFonts w:ascii="Agency FB" w:hAnsi="Agency FB" w:cs="Teko"/>
                <w:b/>
              </w:rPr>
              <w:t>21594-2022-0-0901-JR-FP-05</w:t>
            </w:r>
          </w:p>
        </w:tc>
      </w:tr>
      <w:tr w:rsidR="00E75F6B" w14:paraId="7E462879" w14:textId="77777777" w:rsidTr="00A346ED">
        <w:trPr>
          <w:trHeight w:val="419"/>
        </w:trPr>
        <w:tc>
          <w:tcPr>
            <w:tcW w:w="1555" w:type="dxa"/>
          </w:tcPr>
          <w:p w14:paraId="560FDC4D" w14:textId="3D08B62E" w:rsidR="00E75F6B" w:rsidRPr="00490BCF" w:rsidRDefault="00A346ED" w:rsidP="003D00B4">
            <w:pPr>
              <w:jc w:val="both"/>
              <w:rPr>
                <w:rFonts w:ascii="Agency FB" w:hAnsi="Agency FB" w:cs="Teko"/>
                <w:b/>
              </w:rPr>
            </w:pPr>
            <w:r>
              <w:rPr>
                <w:rFonts w:ascii="Agency FB" w:hAnsi="Agency FB" w:cs="Teko"/>
                <w:b/>
              </w:rPr>
              <w:t>Juez a cargo:</w:t>
            </w:r>
          </w:p>
        </w:tc>
        <w:tc>
          <w:tcPr>
            <w:tcW w:w="3895" w:type="dxa"/>
          </w:tcPr>
          <w:p w14:paraId="3983544F" w14:textId="0E21A916" w:rsidR="00E75F6B" w:rsidRPr="00490BCF" w:rsidRDefault="00FF4891" w:rsidP="003D00B4">
            <w:pPr>
              <w:jc w:val="both"/>
              <w:rPr>
                <w:rFonts w:ascii="Agency FB" w:hAnsi="Agency FB" w:cs="Teko"/>
                <w:b/>
              </w:rPr>
            </w:pPr>
            <w:r w:rsidRPr="00FF4891">
              <w:rPr>
                <w:rFonts w:ascii="Agency FB" w:hAnsi="Agency FB" w:cs="Teko"/>
                <w:b/>
              </w:rPr>
              <w:t>CARDENAS VENTURA WALTER BRYAN</w:t>
            </w:r>
          </w:p>
        </w:tc>
      </w:tr>
      <w:tr w:rsidR="00E75F6B" w14:paraId="595A8185" w14:textId="77777777" w:rsidTr="00FF4891">
        <w:trPr>
          <w:trHeight w:val="407"/>
        </w:trPr>
        <w:tc>
          <w:tcPr>
            <w:tcW w:w="1555" w:type="dxa"/>
          </w:tcPr>
          <w:p w14:paraId="648B98A0" w14:textId="77777777" w:rsidR="00E75F6B" w:rsidRPr="00490BCF" w:rsidRDefault="00E75F6B" w:rsidP="003D00B4">
            <w:pPr>
              <w:jc w:val="both"/>
              <w:rPr>
                <w:rFonts w:ascii="Agency FB" w:hAnsi="Agency FB" w:cs="Teko"/>
                <w:b/>
              </w:rPr>
            </w:pPr>
            <w:r w:rsidRPr="00490BCF">
              <w:rPr>
                <w:rFonts w:ascii="Agency FB" w:hAnsi="Agency FB" w:cs="Teko"/>
                <w:b/>
              </w:rPr>
              <w:t xml:space="preserve">Juzgado: </w:t>
            </w:r>
          </w:p>
        </w:tc>
        <w:tc>
          <w:tcPr>
            <w:tcW w:w="3895" w:type="dxa"/>
          </w:tcPr>
          <w:p w14:paraId="5A6B16E7" w14:textId="44F64EBE" w:rsidR="00E75F6B" w:rsidRPr="00490BCF" w:rsidRDefault="00FF4891" w:rsidP="003D00B4">
            <w:pPr>
              <w:jc w:val="both"/>
              <w:rPr>
                <w:rFonts w:ascii="Agency FB" w:hAnsi="Agency FB" w:cs="Teko"/>
                <w:b/>
              </w:rPr>
            </w:pPr>
            <w:r w:rsidRPr="00FF4891">
              <w:rPr>
                <w:rFonts w:ascii="Agency FB" w:hAnsi="Agency FB" w:cs="Teko"/>
                <w:b/>
              </w:rPr>
              <w:t>5° JUZGADO FAMILIA - Sede Central</w:t>
            </w:r>
          </w:p>
        </w:tc>
      </w:tr>
      <w:tr w:rsidR="00E75F6B" w14:paraId="58B915B6" w14:textId="77777777" w:rsidTr="003D00B4">
        <w:trPr>
          <w:trHeight w:val="342"/>
        </w:trPr>
        <w:tc>
          <w:tcPr>
            <w:tcW w:w="1555" w:type="dxa"/>
          </w:tcPr>
          <w:p w14:paraId="7690D87D" w14:textId="77777777" w:rsidR="00E75F6B" w:rsidRPr="00490BCF" w:rsidRDefault="00E75F6B" w:rsidP="003D00B4">
            <w:pPr>
              <w:jc w:val="both"/>
              <w:rPr>
                <w:rFonts w:ascii="Agency FB" w:hAnsi="Agency FB" w:cs="Teko"/>
                <w:b/>
              </w:rPr>
            </w:pPr>
            <w:r w:rsidRPr="00490BCF">
              <w:rPr>
                <w:rFonts w:ascii="Agency FB" w:hAnsi="Agency FB" w:cs="Teko"/>
                <w:b/>
              </w:rPr>
              <w:t>ASUNTO:</w:t>
            </w:r>
          </w:p>
        </w:tc>
        <w:tc>
          <w:tcPr>
            <w:tcW w:w="3895" w:type="dxa"/>
          </w:tcPr>
          <w:p w14:paraId="2DCE26F3" w14:textId="106DC183" w:rsidR="00E75F6B" w:rsidRPr="00490BCF" w:rsidRDefault="00E75F6B" w:rsidP="003D00B4">
            <w:pPr>
              <w:jc w:val="both"/>
              <w:rPr>
                <w:rFonts w:ascii="Agency FB" w:hAnsi="Agency FB" w:cs="Teko"/>
                <w:b/>
              </w:rPr>
            </w:pPr>
            <w:r>
              <w:rPr>
                <w:rFonts w:ascii="Agency FB" w:hAnsi="Agency FB" w:cs="Teko"/>
                <w:b/>
              </w:rPr>
              <w:t>INTERPONGO RECURSO DE APELACIÓN</w:t>
            </w:r>
            <w:r w:rsidR="008730EA">
              <w:rPr>
                <w:rFonts w:ascii="Agency FB" w:hAnsi="Agency FB" w:cs="Teko"/>
                <w:b/>
              </w:rPr>
              <w:t xml:space="preserve"> CONTRA </w:t>
            </w:r>
            <w:r w:rsidR="00FF4891">
              <w:rPr>
                <w:rFonts w:ascii="Agency FB" w:hAnsi="Agency FB" w:cs="Teko"/>
                <w:b/>
              </w:rPr>
              <w:t>RESOLUCIÓN NÚMERO CUATRO</w:t>
            </w:r>
          </w:p>
        </w:tc>
      </w:tr>
      <w:tr w:rsidR="00E75F6B" w14:paraId="1CFB0FEC" w14:textId="77777777" w:rsidTr="003D00B4">
        <w:trPr>
          <w:trHeight w:val="252"/>
        </w:trPr>
        <w:tc>
          <w:tcPr>
            <w:tcW w:w="1555" w:type="dxa"/>
          </w:tcPr>
          <w:p w14:paraId="4F82D45D" w14:textId="77777777" w:rsidR="00E75F6B" w:rsidRPr="00490BCF" w:rsidRDefault="00E75F6B" w:rsidP="003D00B4">
            <w:pPr>
              <w:jc w:val="both"/>
              <w:rPr>
                <w:rFonts w:ascii="Agency FB" w:hAnsi="Agency FB" w:cs="Teko"/>
                <w:b/>
              </w:rPr>
            </w:pPr>
            <w:r w:rsidRPr="00490BCF">
              <w:rPr>
                <w:rFonts w:ascii="Agency FB" w:hAnsi="Agency FB" w:cs="Teko"/>
                <w:b/>
              </w:rPr>
              <w:t>ESCRITO N°</w:t>
            </w:r>
          </w:p>
        </w:tc>
        <w:tc>
          <w:tcPr>
            <w:tcW w:w="3895" w:type="dxa"/>
          </w:tcPr>
          <w:p w14:paraId="6919C72E" w14:textId="77777777" w:rsidR="00E75F6B" w:rsidRPr="00490BCF" w:rsidRDefault="00E75F6B" w:rsidP="003D00B4">
            <w:pPr>
              <w:jc w:val="both"/>
              <w:rPr>
                <w:rFonts w:ascii="Agency FB" w:hAnsi="Agency FB" w:cs="Teko"/>
                <w:b/>
              </w:rPr>
            </w:pPr>
            <w:r>
              <w:rPr>
                <w:rFonts w:ascii="Agency FB" w:hAnsi="Agency FB" w:cs="Teko"/>
                <w:b/>
              </w:rPr>
              <w:t>03</w:t>
            </w:r>
          </w:p>
        </w:tc>
      </w:tr>
    </w:tbl>
    <w:p w14:paraId="669E8CE6" w14:textId="77777777" w:rsidR="00E75F6B" w:rsidRDefault="00E75F6B" w:rsidP="00E75F6B">
      <w:pPr>
        <w:ind w:left="-567"/>
        <w:jc w:val="both"/>
        <w:rPr>
          <w:rFonts w:ascii="Libre Baskerville" w:hAnsi="Libre Baskerville" w:cs="Libre Baskerville"/>
          <w:i/>
          <w:sz w:val="18"/>
          <w:szCs w:val="18"/>
        </w:rPr>
      </w:pPr>
    </w:p>
    <w:p w14:paraId="6B904E49" w14:textId="77777777" w:rsidR="00E75F6B" w:rsidRDefault="00E75F6B" w:rsidP="00E75F6B">
      <w:pPr>
        <w:ind w:left="-567"/>
        <w:jc w:val="both"/>
        <w:rPr>
          <w:rFonts w:ascii="Libre Baskerville" w:hAnsi="Libre Baskerville" w:cs="Libre Baskerville"/>
          <w:i/>
          <w:sz w:val="18"/>
          <w:szCs w:val="18"/>
        </w:rPr>
      </w:pPr>
    </w:p>
    <w:p w14:paraId="1A183498" w14:textId="77777777" w:rsidR="00E75F6B" w:rsidRDefault="00E75F6B" w:rsidP="00E75F6B">
      <w:pPr>
        <w:ind w:left="-567"/>
        <w:jc w:val="both"/>
        <w:rPr>
          <w:rFonts w:ascii="Libre Baskerville" w:hAnsi="Libre Baskerville" w:cs="Libre Baskerville"/>
          <w:i/>
          <w:sz w:val="18"/>
          <w:szCs w:val="18"/>
        </w:rPr>
      </w:pPr>
    </w:p>
    <w:p w14:paraId="2DA65841" w14:textId="77777777" w:rsidR="00E75F6B" w:rsidRDefault="00E75F6B" w:rsidP="00E75F6B">
      <w:pPr>
        <w:ind w:left="-567"/>
        <w:jc w:val="both"/>
        <w:rPr>
          <w:rFonts w:ascii="Libre Baskerville" w:hAnsi="Libre Baskerville" w:cs="Libre Baskerville"/>
          <w:i/>
          <w:sz w:val="18"/>
          <w:szCs w:val="18"/>
        </w:rPr>
      </w:pPr>
    </w:p>
    <w:p w14:paraId="61946F75" w14:textId="77777777" w:rsidR="00E75F6B" w:rsidRPr="00490BCF" w:rsidRDefault="00E75F6B" w:rsidP="00E75F6B">
      <w:pPr>
        <w:jc w:val="both"/>
        <w:rPr>
          <w:sz w:val="18"/>
          <w:szCs w:val="18"/>
        </w:rPr>
      </w:pPr>
      <w:r w:rsidRPr="00490BCF">
        <w:rPr>
          <w:rFonts w:ascii="Libre Baskerville" w:hAnsi="Libre Baskerville" w:cs="Libre Baskerville"/>
          <w:i/>
          <w:sz w:val="18"/>
          <w:szCs w:val="18"/>
        </w:rPr>
        <w:t>E-mail:</w:t>
      </w:r>
    </w:p>
    <w:p w14:paraId="1684BE0A" w14:textId="77777777" w:rsidR="00E75F6B" w:rsidRDefault="005C0FC0" w:rsidP="00E75F6B">
      <w:pPr>
        <w:ind w:right="-142"/>
        <w:jc w:val="both"/>
        <w:rPr>
          <w:rFonts w:ascii="Libre Baskerville" w:hAnsi="Libre Baskerville" w:cs="Libre Baskerville"/>
          <w:i/>
          <w:sz w:val="18"/>
          <w:szCs w:val="18"/>
        </w:rPr>
      </w:pPr>
      <w:hyperlink r:id="rId7">
        <w:r w:rsidR="00E75F6B" w:rsidRPr="00490BCF">
          <w:rPr>
            <w:rFonts w:ascii="Libre Baskerville" w:hAnsi="Libre Baskerville" w:cs="Libre Baskerville"/>
            <w:i/>
            <w:color w:val="0563C1"/>
            <w:sz w:val="18"/>
            <w:szCs w:val="18"/>
            <w:u w:val="single"/>
          </w:rPr>
          <w:t>gapxay.abogadosasociados@gmail.com</w:t>
        </w:r>
      </w:hyperlink>
    </w:p>
    <w:p w14:paraId="7D7B33A3" w14:textId="77777777" w:rsidR="00E75F6B" w:rsidRDefault="00E75F6B" w:rsidP="00E75F6B">
      <w:pPr>
        <w:ind w:left="-567" w:right="-142"/>
        <w:jc w:val="both"/>
        <w:rPr>
          <w:rFonts w:ascii="Libre Baskerville" w:hAnsi="Libre Baskerville" w:cs="Libre Baskerville"/>
          <w:i/>
        </w:rPr>
      </w:pPr>
    </w:p>
    <w:p w14:paraId="6C198621" w14:textId="5DA57151" w:rsidR="00A346ED" w:rsidRPr="00FF4891" w:rsidRDefault="00E75F6B" w:rsidP="00FF4891">
      <w:pPr>
        <w:ind w:left="-567"/>
        <w:jc w:val="both"/>
        <w:rPr>
          <w:rFonts w:ascii="Libre Baskerville" w:hAnsi="Libre Baskerville" w:cs="Libre Baskerville"/>
          <w:i/>
        </w:rPr>
      </w:pPr>
      <w:r>
        <w:rPr>
          <w:rFonts w:ascii="Libre Baskerville" w:hAnsi="Libre Baskerville" w:cs="Libre Baskerville"/>
          <w:i/>
        </w:rPr>
        <w:tab/>
      </w:r>
      <w:r>
        <w:rPr>
          <w:rFonts w:ascii="Libre Baskerville" w:hAnsi="Libre Baskerville" w:cs="Libre Baskerville"/>
          <w:i/>
        </w:rPr>
        <w:tab/>
      </w:r>
      <w:r>
        <w:rPr>
          <w:rFonts w:ascii="Libre Baskerville" w:hAnsi="Libre Baskerville" w:cs="Libre Baskerville"/>
          <w:i/>
        </w:rPr>
        <w:tab/>
      </w:r>
      <w:r>
        <w:rPr>
          <w:rFonts w:ascii="Libre Baskerville" w:hAnsi="Libre Baskerville" w:cs="Libre Baskerville"/>
          <w:i/>
        </w:rPr>
        <w:tab/>
      </w:r>
      <w:r>
        <w:rPr>
          <w:rFonts w:ascii="Libre Baskerville" w:hAnsi="Libre Baskerville" w:cs="Libre Baskerville"/>
          <w:i/>
        </w:rPr>
        <w:tab/>
      </w:r>
      <w:r>
        <w:rPr>
          <w:rFonts w:ascii="Libre Baskerville" w:hAnsi="Libre Baskerville" w:cs="Libre Baskerville"/>
          <w:i/>
        </w:rPr>
        <w:tab/>
      </w:r>
      <w:r>
        <w:rPr>
          <w:rFonts w:ascii="Libre Baskerville" w:hAnsi="Libre Baskerville" w:cs="Libre Baskerville"/>
          <w:i/>
        </w:rPr>
        <w:tab/>
      </w:r>
      <w:r>
        <w:rPr>
          <w:rFonts w:ascii="Libre Baskerville" w:hAnsi="Libre Baskerville" w:cs="Libre Baskerville"/>
          <w:i/>
        </w:rPr>
        <w:tab/>
      </w:r>
    </w:p>
    <w:p w14:paraId="13AA8489" w14:textId="77777777" w:rsidR="00ED2201" w:rsidRDefault="00ED2201" w:rsidP="00E75F6B">
      <w:pPr>
        <w:spacing w:line="360" w:lineRule="auto"/>
        <w:jc w:val="both"/>
        <w:rPr>
          <w:rFonts w:ascii="Arial" w:hAnsi="Arial" w:cs="Arial"/>
          <w:b/>
          <w:sz w:val="22"/>
          <w:szCs w:val="22"/>
          <w:u w:val="single"/>
        </w:rPr>
      </w:pPr>
    </w:p>
    <w:p w14:paraId="624FAAD7" w14:textId="1A8D9BE8" w:rsidR="00E75F6B" w:rsidRPr="00FC7110" w:rsidRDefault="00E75F6B" w:rsidP="00E75F6B">
      <w:pPr>
        <w:spacing w:line="360" w:lineRule="auto"/>
        <w:jc w:val="both"/>
        <w:rPr>
          <w:rFonts w:ascii="Arial" w:hAnsi="Arial" w:cs="Arial"/>
          <w:b/>
          <w:sz w:val="22"/>
          <w:szCs w:val="22"/>
          <w:u w:val="single"/>
        </w:rPr>
      </w:pPr>
      <w:r w:rsidRPr="00FC7110">
        <w:rPr>
          <w:rFonts w:ascii="Arial" w:hAnsi="Arial" w:cs="Arial"/>
          <w:b/>
          <w:sz w:val="22"/>
          <w:szCs w:val="22"/>
          <w:u w:val="single"/>
        </w:rPr>
        <w:t xml:space="preserve">SEÑOR JUEZ TITULAR DEL </w:t>
      </w:r>
      <w:r w:rsidR="00A346ED">
        <w:rPr>
          <w:rFonts w:ascii="Arial" w:hAnsi="Arial" w:cs="Arial"/>
          <w:b/>
          <w:sz w:val="22"/>
          <w:szCs w:val="22"/>
          <w:u w:val="single"/>
        </w:rPr>
        <w:t xml:space="preserve">QUINTO JUZGADO DE </w:t>
      </w:r>
      <w:r w:rsidR="00A7278E">
        <w:rPr>
          <w:rFonts w:ascii="Arial" w:hAnsi="Arial" w:cs="Arial"/>
          <w:b/>
          <w:sz w:val="22"/>
          <w:szCs w:val="22"/>
          <w:u w:val="single"/>
        </w:rPr>
        <w:t>FAMILIA – SEDE CENTRAL</w:t>
      </w:r>
    </w:p>
    <w:p w14:paraId="2559F0DE" w14:textId="77777777" w:rsidR="00E75F6B" w:rsidRPr="00FC7110" w:rsidRDefault="00E75F6B" w:rsidP="00E75F6B">
      <w:pPr>
        <w:spacing w:line="360" w:lineRule="auto"/>
        <w:ind w:left="2832" w:firstLine="708"/>
        <w:jc w:val="both"/>
        <w:rPr>
          <w:rFonts w:ascii="Arial" w:hAnsi="Arial" w:cs="Arial"/>
          <w:b/>
          <w:sz w:val="22"/>
          <w:szCs w:val="22"/>
        </w:rPr>
      </w:pPr>
    </w:p>
    <w:p w14:paraId="39FAD928" w14:textId="74A7E402" w:rsidR="007A37E3" w:rsidRDefault="00A7278E" w:rsidP="007A37E3">
      <w:pPr>
        <w:spacing w:line="360" w:lineRule="auto"/>
        <w:jc w:val="both"/>
        <w:rPr>
          <w:rFonts w:ascii="Arial" w:hAnsi="Arial" w:cs="Arial"/>
          <w:b/>
          <w:sz w:val="22"/>
          <w:szCs w:val="22"/>
        </w:rPr>
      </w:pPr>
      <w:r>
        <w:rPr>
          <w:rFonts w:ascii="Arial" w:hAnsi="Arial" w:cs="Arial"/>
          <w:b/>
          <w:sz w:val="22"/>
          <w:szCs w:val="22"/>
        </w:rPr>
        <w:t xml:space="preserve">Saúl Martin Silva Chumbe abogado defensor de los padres Doña </w:t>
      </w:r>
      <w:r w:rsidR="007A37E3" w:rsidRPr="007A37E3">
        <w:rPr>
          <w:rFonts w:ascii="Arial" w:hAnsi="Arial" w:cs="Arial"/>
          <w:b/>
          <w:sz w:val="22"/>
          <w:szCs w:val="22"/>
        </w:rPr>
        <w:t>María Isabel CHAVEZ TARAZONA,</w:t>
      </w:r>
      <w:r w:rsidR="007A37E3">
        <w:rPr>
          <w:rFonts w:ascii="Arial" w:hAnsi="Arial" w:cs="Arial"/>
          <w:b/>
          <w:sz w:val="22"/>
          <w:szCs w:val="22"/>
        </w:rPr>
        <w:t xml:space="preserve"> </w:t>
      </w:r>
      <w:r w:rsidR="007A37E3" w:rsidRPr="007A37E3">
        <w:rPr>
          <w:rFonts w:ascii="Arial" w:hAnsi="Arial" w:cs="Arial"/>
          <w:b/>
          <w:sz w:val="22"/>
          <w:szCs w:val="22"/>
        </w:rPr>
        <w:t xml:space="preserve">identificada con DNI No 80051484 y </w:t>
      </w:r>
      <w:r>
        <w:rPr>
          <w:rFonts w:ascii="Arial" w:hAnsi="Arial" w:cs="Arial"/>
          <w:b/>
          <w:sz w:val="22"/>
          <w:szCs w:val="22"/>
        </w:rPr>
        <w:t xml:space="preserve">Don </w:t>
      </w:r>
      <w:r w:rsidR="007A37E3" w:rsidRPr="007A37E3">
        <w:rPr>
          <w:rFonts w:ascii="Arial" w:hAnsi="Arial" w:cs="Arial"/>
          <w:b/>
          <w:sz w:val="22"/>
          <w:szCs w:val="22"/>
        </w:rPr>
        <w:t>Arturo Alexis MENDIZABAL</w:t>
      </w:r>
      <w:r w:rsidR="007A37E3">
        <w:rPr>
          <w:rFonts w:ascii="Arial" w:hAnsi="Arial" w:cs="Arial"/>
          <w:b/>
          <w:sz w:val="22"/>
          <w:szCs w:val="22"/>
        </w:rPr>
        <w:t xml:space="preserve"> </w:t>
      </w:r>
      <w:r w:rsidR="007A37E3" w:rsidRPr="007A37E3">
        <w:rPr>
          <w:rFonts w:ascii="Arial" w:hAnsi="Arial" w:cs="Arial"/>
          <w:b/>
          <w:sz w:val="22"/>
          <w:szCs w:val="22"/>
        </w:rPr>
        <w:t>MAYORGA, identificado con DNI No 06794949, ambos padres y</w:t>
      </w:r>
      <w:r w:rsidR="007A37E3">
        <w:rPr>
          <w:rFonts w:ascii="Arial" w:hAnsi="Arial" w:cs="Arial"/>
          <w:b/>
          <w:sz w:val="22"/>
          <w:szCs w:val="22"/>
        </w:rPr>
        <w:t xml:space="preserve"> </w:t>
      </w:r>
      <w:r w:rsidR="007A37E3" w:rsidRPr="007A37E3">
        <w:rPr>
          <w:rFonts w:ascii="Arial" w:hAnsi="Arial" w:cs="Arial"/>
          <w:b/>
          <w:sz w:val="22"/>
          <w:szCs w:val="22"/>
        </w:rPr>
        <w:t>representantes legales del MENOR DE INICIALES R.S.M.CH, en la</w:t>
      </w:r>
      <w:r w:rsidR="007A37E3">
        <w:rPr>
          <w:rFonts w:ascii="Arial" w:hAnsi="Arial" w:cs="Arial"/>
          <w:b/>
          <w:sz w:val="22"/>
          <w:szCs w:val="22"/>
        </w:rPr>
        <w:t xml:space="preserve"> </w:t>
      </w:r>
      <w:r w:rsidR="007A37E3" w:rsidRPr="007A37E3">
        <w:rPr>
          <w:rFonts w:ascii="Arial" w:hAnsi="Arial" w:cs="Arial"/>
          <w:b/>
          <w:sz w:val="22"/>
          <w:szCs w:val="22"/>
        </w:rPr>
        <w:t>denuncia interpuesta por ROSA ANGELICA LARA VALVERDE, contra</w:t>
      </w:r>
      <w:r w:rsidR="007A37E3">
        <w:rPr>
          <w:rFonts w:ascii="Arial" w:hAnsi="Arial" w:cs="Arial"/>
          <w:b/>
          <w:sz w:val="22"/>
          <w:szCs w:val="22"/>
        </w:rPr>
        <w:t xml:space="preserve"> </w:t>
      </w:r>
      <w:r w:rsidR="007A37E3" w:rsidRPr="007A37E3">
        <w:rPr>
          <w:rFonts w:ascii="Arial" w:hAnsi="Arial" w:cs="Arial"/>
          <w:b/>
          <w:sz w:val="22"/>
          <w:szCs w:val="22"/>
        </w:rPr>
        <w:t>nuestro precitado hijo MENOR DE INICIALES R.S.M.CH, por presuntos</w:t>
      </w:r>
      <w:r w:rsidR="007A37E3">
        <w:rPr>
          <w:rFonts w:ascii="Arial" w:hAnsi="Arial" w:cs="Arial"/>
          <w:b/>
          <w:sz w:val="22"/>
          <w:szCs w:val="22"/>
        </w:rPr>
        <w:t xml:space="preserve"> </w:t>
      </w:r>
      <w:r w:rsidR="007A37E3" w:rsidRPr="007A37E3">
        <w:rPr>
          <w:rFonts w:ascii="Arial" w:hAnsi="Arial" w:cs="Arial"/>
          <w:b/>
          <w:sz w:val="22"/>
          <w:szCs w:val="22"/>
        </w:rPr>
        <w:t>actos de tocamientos indebidos catalogados como “VIOLENCIA CONTRA LA</w:t>
      </w:r>
      <w:r w:rsidR="007A37E3">
        <w:rPr>
          <w:rFonts w:ascii="Arial" w:hAnsi="Arial" w:cs="Arial"/>
          <w:b/>
          <w:sz w:val="22"/>
          <w:szCs w:val="22"/>
        </w:rPr>
        <w:t xml:space="preserve"> </w:t>
      </w:r>
      <w:r w:rsidR="007A37E3" w:rsidRPr="007A37E3">
        <w:rPr>
          <w:rFonts w:ascii="Arial" w:hAnsi="Arial" w:cs="Arial"/>
          <w:b/>
          <w:sz w:val="22"/>
          <w:szCs w:val="22"/>
        </w:rPr>
        <w:t>MUJER E INTEGRANTES DEL GRUPO FAMILIAR”, en agravio de la</w:t>
      </w:r>
      <w:r w:rsidR="007A37E3">
        <w:rPr>
          <w:rFonts w:ascii="Arial" w:hAnsi="Arial" w:cs="Arial"/>
          <w:b/>
          <w:sz w:val="22"/>
          <w:szCs w:val="22"/>
        </w:rPr>
        <w:t xml:space="preserve"> </w:t>
      </w:r>
      <w:r w:rsidR="007A37E3" w:rsidRPr="007A37E3">
        <w:rPr>
          <w:rFonts w:ascii="Arial" w:hAnsi="Arial" w:cs="Arial"/>
          <w:b/>
          <w:sz w:val="22"/>
          <w:szCs w:val="22"/>
        </w:rPr>
        <w:t>MENOR DE INICIALES B.A.B.L. (07 AÑOS), ante Ud. muy respetuosamente</w:t>
      </w:r>
      <w:r w:rsidR="007A37E3">
        <w:rPr>
          <w:rFonts w:ascii="Arial" w:hAnsi="Arial" w:cs="Arial"/>
          <w:b/>
          <w:sz w:val="22"/>
          <w:szCs w:val="22"/>
        </w:rPr>
        <w:t xml:space="preserve"> </w:t>
      </w:r>
      <w:r w:rsidR="007A37E3" w:rsidRPr="007A37E3">
        <w:rPr>
          <w:rFonts w:ascii="Arial" w:hAnsi="Arial" w:cs="Arial"/>
          <w:b/>
          <w:sz w:val="22"/>
          <w:szCs w:val="22"/>
        </w:rPr>
        <w:t>me presento y expongo</w:t>
      </w:r>
      <w:r>
        <w:rPr>
          <w:rFonts w:ascii="Arial" w:hAnsi="Arial" w:cs="Arial"/>
          <w:b/>
          <w:sz w:val="22"/>
          <w:szCs w:val="22"/>
        </w:rPr>
        <w:t>:</w:t>
      </w:r>
    </w:p>
    <w:p w14:paraId="58D94FA8" w14:textId="5C7974D1" w:rsidR="00D970CD" w:rsidRDefault="00D970CD" w:rsidP="008730EA">
      <w:pPr>
        <w:spacing w:line="360" w:lineRule="auto"/>
        <w:jc w:val="both"/>
        <w:rPr>
          <w:rFonts w:ascii="Arial" w:hAnsi="Arial" w:cs="Arial"/>
          <w:i/>
          <w:sz w:val="22"/>
          <w:szCs w:val="22"/>
        </w:rPr>
      </w:pPr>
    </w:p>
    <w:p w14:paraId="489216C2" w14:textId="0F29AD6B" w:rsidR="00A346ED" w:rsidRDefault="004C2424" w:rsidP="004C2424">
      <w:pPr>
        <w:spacing w:line="360" w:lineRule="auto"/>
        <w:jc w:val="both"/>
        <w:rPr>
          <w:rFonts w:ascii="Arial" w:hAnsi="Arial" w:cs="Arial"/>
          <w:i/>
          <w:sz w:val="22"/>
          <w:szCs w:val="22"/>
        </w:rPr>
      </w:pPr>
      <w:r w:rsidRPr="00A30F62">
        <w:rPr>
          <w:rFonts w:ascii="Arial" w:hAnsi="Arial" w:cs="Arial"/>
        </w:rPr>
        <w:t xml:space="preserve">Que habiendo sido notificado mediante Casilla Electrónica – SINOE en fecha </w:t>
      </w:r>
      <w:r w:rsidR="00FF4891">
        <w:rPr>
          <w:rFonts w:ascii="Arial" w:hAnsi="Arial" w:cs="Arial"/>
        </w:rPr>
        <w:t>05</w:t>
      </w:r>
      <w:r w:rsidRPr="00A30F62">
        <w:rPr>
          <w:rFonts w:ascii="Arial" w:hAnsi="Arial" w:cs="Arial"/>
        </w:rPr>
        <w:t xml:space="preserve"> de </w:t>
      </w:r>
      <w:r w:rsidR="00FF4891">
        <w:rPr>
          <w:rFonts w:ascii="Arial" w:hAnsi="Arial" w:cs="Arial"/>
        </w:rPr>
        <w:t>abril</w:t>
      </w:r>
      <w:r w:rsidRPr="00A30F62">
        <w:rPr>
          <w:rFonts w:ascii="Arial" w:hAnsi="Arial" w:cs="Arial"/>
        </w:rPr>
        <w:t xml:space="preserve"> del 2023 con la Resolución N° </w:t>
      </w:r>
      <w:r w:rsidR="00ED2201">
        <w:rPr>
          <w:rFonts w:ascii="Arial" w:hAnsi="Arial" w:cs="Arial"/>
        </w:rPr>
        <w:t>CUATRO</w:t>
      </w:r>
      <w:r w:rsidRPr="00A30F62">
        <w:rPr>
          <w:rFonts w:ascii="Arial" w:hAnsi="Arial" w:cs="Arial"/>
        </w:rPr>
        <w:t xml:space="preserve"> de fecha </w:t>
      </w:r>
      <w:r w:rsidR="00FF4891">
        <w:rPr>
          <w:rFonts w:ascii="Arial" w:hAnsi="Arial" w:cs="Arial"/>
        </w:rPr>
        <w:t>20</w:t>
      </w:r>
      <w:r w:rsidRPr="00A30F62">
        <w:rPr>
          <w:rFonts w:ascii="Arial" w:hAnsi="Arial" w:cs="Arial"/>
        </w:rPr>
        <w:t xml:space="preserve"> de marzo del 2023</w:t>
      </w:r>
      <w:r>
        <w:rPr>
          <w:rFonts w:ascii="Arial" w:hAnsi="Arial" w:cs="Arial"/>
        </w:rPr>
        <w:t>, no encontrándonos conforme con lo resuelto procedemos a fundamentar el recurso de apelación:</w:t>
      </w:r>
    </w:p>
    <w:p w14:paraId="70642192" w14:textId="77777777" w:rsidR="00A346ED" w:rsidRDefault="00A346ED" w:rsidP="004C2424">
      <w:pPr>
        <w:spacing w:line="360" w:lineRule="auto"/>
        <w:jc w:val="both"/>
        <w:rPr>
          <w:rFonts w:ascii="Arial" w:hAnsi="Arial" w:cs="Arial"/>
          <w:i/>
          <w:sz w:val="22"/>
          <w:szCs w:val="22"/>
        </w:rPr>
      </w:pPr>
    </w:p>
    <w:p w14:paraId="6AAF7F7C" w14:textId="23DB462E" w:rsidR="00F363FE" w:rsidRPr="00F363FE" w:rsidRDefault="00F363FE" w:rsidP="004C2424">
      <w:pPr>
        <w:pStyle w:val="Prrafodelista"/>
        <w:numPr>
          <w:ilvl w:val="0"/>
          <w:numId w:val="18"/>
        </w:numPr>
        <w:spacing w:line="360" w:lineRule="auto"/>
        <w:ind w:left="567" w:hanging="567"/>
        <w:jc w:val="both"/>
        <w:rPr>
          <w:rFonts w:ascii="Arial" w:hAnsi="Arial" w:cs="Arial"/>
          <w:i/>
          <w:sz w:val="22"/>
          <w:szCs w:val="22"/>
        </w:rPr>
      </w:pPr>
      <w:r w:rsidRPr="00490B0F">
        <w:rPr>
          <w:rFonts w:ascii="Arial" w:hAnsi="Arial" w:cs="Arial"/>
          <w:b/>
          <w:bCs/>
          <w:i/>
          <w:sz w:val="22"/>
          <w:szCs w:val="22"/>
          <w:u w:val="single"/>
        </w:rPr>
        <w:t>ÁMBITO DEL RECURSO DE APELACIÓN</w:t>
      </w:r>
      <w:r>
        <w:rPr>
          <w:rFonts w:ascii="Arial" w:hAnsi="Arial" w:cs="Arial"/>
          <w:b/>
          <w:bCs/>
          <w:i/>
          <w:sz w:val="22"/>
          <w:szCs w:val="22"/>
          <w:u w:val="single"/>
        </w:rPr>
        <w:t>:</w:t>
      </w:r>
    </w:p>
    <w:p w14:paraId="2E200FC7" w14:textId="43D1E54F" w:rsidR="00F363FE" w:rsidRDefault="00F363FE" w:rsidP="00F363FE">
      <w:pPr>
        <w:pStyle w:val="Prrafodelista"/>
        <w:spacing w:line="360" w:lineRule="auto"/>
        <w:ind w:left="567"/>
        <w:jc w:val="both"/>
        <w:rPr>
          <w:rFonts w:ascii="Arial" w:hAnsi="Arial" w:cs="Arial"/>
          <w:i/>
          <w:sz w:val="22"/>
          <w:szCs w:val="22"/>
        </w:rPr>
      </w:pPr>
    </w:p>
    <w:p w14:paraId="6656F0E6" w14:textId="17EFF97C" w:rsidR="00F363FE" w:rsidRPr="00FF4891" w:rsidRDefault="00FF4891" w:rsidP="00F363FE">
      <w:pPr>
        <w:spacing w:line="360" w:lineRule="auto"/>
        <w:ind w:left="567"/>
        <w:jc w:val="both"/>
        <w:rPr>
          <w:rFonts w:ascii="Arial" w:hAnsi="Arial" w:cs="Arial"/>
          <w:i/>
        </w:rPr>
      </w:pPr>
      <w:r w:rsidRPr="00FF4891">
        <w:rPr>
          <w:rFonts w:ascii="Arial" w:hAnsi="Arial" w:cs="Arial"/>
          <w:iCs/>
        </w:rPr>
        <w:t>E</w:t>
      </w:r>
      <w:r w:rsidR="00F363FE" w:rsidRPr="00FF4891">
        <w:rPr>
          <w:rFonts w:ascii="Arial" w:hAnsi="Arial" w:cs="Arial"/>
          <w:iCs/>
        </w:rPr>
        <w:t>l</w:t>
      </w:r>
      <w:r w:rsidRPr="00FF4891">
        <w:rPr>
          <w:rFonts w:ascii="Arial" w:hAnsi="Arial" w:cs="Arial"/>
          <w:iCs/>
        </w:rPr>
        <w:t xml:space="preserve"> presente</w:t>
      </w:r>
      <w:r w:rsidR="00F363FE" w:rsidRPr="00FF4891">
        <w:rPr>
          <w:rFonts w:ascii="Arial" w:hAnsi="Arial" w:cs="Arial"/>
          <w:iCs/>
        </w:rPr>
        <w:t xml:space="preserve"> recurso de apelación tiene como ámbito de impugnación la</w:t>
      </w:r>
      <w:r w:rsidR="00F363FE" w:rsidRPr="00FF4891">
        <w:rPr>
          <w:rFonts w:ascii="Arial" w:hAnsi="Arial" w:cs="Arial"/>
          <w:i/>
        </w:rPr>
        <w:t xml:space="preserve"> </w:t>
      </w:r>
      <w:r w:rsidR="00ED2201" w:rsidRPr="00FF4891">
        <w:rPr>
          <w:rFonts w:ascii="Arial" w:hAnsi="Arial" w:cs="Arial"/>
        </w:rPr>
        <w:t xml:space="preserve">Resolución N° CUATRO de fecha </w:t>
      </w:r>
      <w:r w:rsidRPr="00FF4891">
        <w:rPr>
          <w:rFonts w:ascii="Arial" w:hAnsi="Arial" w:cs="Arial"/>
        </w:rPr>
        <w:t xml:space="preserve">05 de abril del 2023 con la Resolución </w:t>
      </w:r>
      <w:proofErr w:type="spellStart"/>
      <w:r w:rsidRPr="00FF4891">
        <w:rPr>
          <w:rFonts w:ascii="Arial" w:hAnsi="Arial" w:cs="Arial"/>
        </w:rPr>
        <w:t>N°</w:t>
      </w:r>
      <w:proofErr w:type="spellEnd"/>
      <w:r w:rsidRPr="00FF4891">
        <w:rPr>
          <w:rFonts w:ascii="Arial" w:hAnsi="Arial" w:cs="Arial"/>
        </w:rPr>
        <w:t xml:space="preserve"> CUATRO de fecha 20 de marzo del 2023</w:t>
      </w:r>
      <w:r w:rsidR="00F363FE" w:rsidRPr="00FF4891">
        <w:rPr>
          <w:rFonts w:ascii="Arial" w:hAnsi="Arial" w:cs="Arial"/>
        </w:rPr>
        <w:t xml:space="preserve">, </w:t>
      </w:r>
      <w:bookmarkStart w:id="0" w:name="_Hlk132180896"/>
      <w:r w:rsidR="006A6C92">
        <w:rPr>
          <w:rFonts w:ascii="Arial" w:hAnsi="Arial" w:cs="Arial"/>
        </w:rPr>
        <w:t>resolución</w:t>
      </w:r>
      <w:r w:rsidR="00F363FE" w:rsidRPr="00FF4891">
        <w:rPr>
          <w:rFonts w:ascii="Arial" w:hAnsi="Arial" w:cs="Arial"/>
        </w:rPr>
        <w:t xml:space="preserve"> que </w:t>
      </w:r>
      <w:r w:rsidRPr="00FF4891">
        <w:rPr>
          <w:rFonts w:ascii="Arial" w:hAnsi="Arial" w:cs="Arial"/>
        </w:rPr>
        <w:t xml:space="preserve">dispone la Medida </w:t>
      </w:r>
      <w:r w:rsidRPr="00FF4891">
        <w:rPr>
          <w:rFonts w:ascii="Arial" w:hAnsi="Arial" w:cs="Arial"/>
        </w:rPr>
        <w:lastRenderedPageBreak/>
        <w:t>de Protección de CUIDADO EN EL PROPIO HOGAR</w:t>
      </w:r>
      <w:r w:rsidR="00ED2201" w:rsidRPr="00FF4891">
        <w:rPr>
          <w:rFonts w:ascii="Arial" w:hAnsi="Arial" w:cs="Arial"/>
        </w:rPr>
        <w:t xml:space="preserve"> y demás consecuencias </w:t>
      </w:r>
      <w:r w:rsidRPr="00FF4891">
        <w:rPr>
          <w:rFonts w:ascii="Arial" w:hAnsi="Arial" w:cs="Arial"/>
        </w:rPr>
        <w:t>señaladas en la mencionada resolución</w:t>
      </w:r>
      <w:r w:rsidR="00F363FE" w:rsidRPr="00FF4891">
        <w:rPr>
          <w:rFonts w:ascii="Arial" w:hAnsi="Arial" w:cs="Arial"/>
        </w:rPr>
        <w:t xml:space="preserve">. </w:t>
      </w:r>
      <w:bookmarkEnd w:id="0"/>
    </w:p>
    <w:p w14:paraId="3D6416F7" w14:textId="77777777" w:rsidR="00F363FE" w:rsidRPr="00F363FE" w:rsidRDefault="00F363FE" w:rsidP="00F363FE">
      <w:pPr>
        <w:pStyle w:val="Prrafodelista"/>
        <w:spacing w:line="360" w:lineRule="auto"/>
        <w:ind w:left="567"/>
        <w:jc w:val="both"/>
        <w:rPr>
          <w:rFonts w:ascii="Arial" w:hAnsi="Arial" w:cs="Arial"/>
          <w:i/>
          <w:sz w:val="22"/>
          <w:szCs w:val="22"/>
        </w:rPr>
      </w:pPr>
    </w:p>
    <w:p w14:paraId="538E915B" w14:textId="2C058D59" w:rsidR="009418D9" w:rsidRDefault="009418D9" w:rsidP="004C2424">
      <w:pPr>
        <w:pStyle w:val="Prrafodelista"/>
        <w:numPr>
          <w:ilvl w:val="0"/>
          <w:numId w:val="18"/>
        </w:numPr>
        <w:spacing w:line="360" w:lineRule="auto"/>
        <w:ind w:left="567" w:hanging="567"/>
        <w:jc w:val="both"/>
        <w:rPr>
          <w:rFonts w:ascii="Arial" w:hAnsi="Arial" w:cs="Arial"/>
          <w:b/>
          <w:bCs/>
          <w:i/>
          <w:sz w:val="22"/>
          <w:szCs w:val="22"/>
          <w:u w:val="single"/>
        </w:rPr>
      </w:pPr>
      <w:r w:rsidRPr="009418D9">
        <w:rPr>
          <w:rFonts w:ascii="Arial" w:hAnsi="Arial" w:cs="Arial"/>
          <w:b/>
          <w:bCs/>
          <w:i/>
          <w:sz w:val="22"/>
          <w:szCs w:val="22"/>
          <w:u w:val="single"/>
        </w:rPr>
        <w:t>COMPETENCIA DEL TRIBUNAL REVISOR:</w:t>
      </w:r>
    </w:p>
    <w:p w14:paraId="6C0C4E45" w14:textId="61B35D7C" w:rsidR="009418D9" w:rsidRDefault="009418D9" w:rsidP="009418D9">
      <w:pPr>
        <w:pStyle w:val="Prrafodelista"/>
        <w:spacing w:line="360" w:lineRule="auto"/>
        <w:ind w:left="567"/>
        <w:jc w:val="both"/>
        <w:rPr>
          <w:rFonts w:ascii="Arial" w:hAnsi="Arial" w:cs="Arial"/>
          <w:b/>
          <w:bCs/>
          <w:i/>
          <w:sz w:val="22"/>
          <w:szCs w:val="22"/>
          <w:u w:val="single"/>
        </w:rPr>
      </w:pPr>
    </w:p>
    <w:p w14:paraId="4C697350" w14:textId="169E5DC5" w:rsidR="00FF4891" w:rsidRPr="00FF4891" w:rsidRDefault="009418D9" w:rsidP="00FF4891">
      <w:pPr>
        <w:spacing w:line="360" w:lineRule="auto"/>
        <w:ind w:left="567"/>
        <w:jc w:val="both"/>
        <w:rPr>
          <w:rFonts w:ascii="Arial" w:hAnsi="Arial" w:cs="Arial"/>
          <w:i/>
          <w:sz w:val="22"/>
          <w:szCs w:val="22"/>
        </w:rPr>
      </w:pPr>
      <w:r w:rsidRPr="004C2424">
        <w:rPr>
          <w:rFonts w:ascii="Arial" w:hAnsi="Arial" w:cs="Arial"/>
          <w:i/>
          <w:sz w:val="22"/>
          <w:szCs w:val="22"/>
        </w:rPr>
        <w:t xml:space="preserve">De conformidad con el artículo </w:t>
      </w:r>
      <w:r w:rsidR="00FF4891">
        <w:rPr>
          <w:rFonts w:ascii="Arial" w:hAnsi="Arial" w:cs="Arial"/>
          <w:i/>
          <w:sz w:val="22"/>
          <w:szCs w:val="22"/>
        </w:rPr>
        <w:t>139 del Código de Niños y Adolescentes</w:t>
      </w:r>
      <w:r w:rsidRPr="004C2424">
        <w:rPr>
          <w:rFonts w:ascii="Arial" w:hAnsi="Arial" w:cs="Arial"/>
          <w:i/>
          <w:sz w:val="22"/>
          <w:szCs w:val="22"/>
        </w:rPr>
        <w:t xml:space="preserve">, </w:t>
      </w:r>
      <w:r w:rsidR="00FF4891">
        <w:rPr>
          <w:rFonts w:ascii="Arial" w:hAnsi="Arial" w:cs="Arial"/>
          <w:i/>
          <w:sz w:val="22"/>
          <w:szCs w:val="22"/>
        </w:rPr>
        <w:t xml:space="preserve">señala que las Salas de Familia conocen: </w:t>
      </w:r>
      <w:r w:rsidR="00FF4891" w:rsidRPr="00FF4891">
        <w:rPr>
          <w:rFonts w:ascii="Arial" w:hAnsi="Arial" w:cs="Arial"/>
          <w:i/>
          <w:sz w:val="22"/>
          <w:szCs w:val="22"/>
        </w:rPr>
        <w:t>a) En grado de apelación, los procesos resueltos</w:t>
      </w:r>
    </w:p>
    <w:p w14:paraId="359E9799" w14:textId="7CCF628E" w:rsidR="009418D9" w:rsidRPr="004C2424" w:rsidRDefault="00FF4891" w:rsidP="00FF4891">
      <w:pPr>
        <w:spacing w:line="360" w:lineRule="auto"/>
        <w:ind w:left="567"/>
        <w:jc w:val="both"/>
        <w:rPr>
          <w:rFonts w:ascii="Arial" w:hAnsi="Arial" w:cs="Arial"/>
          <w:i/>
          <w:sz w:val="22"/>
          <w:szCs w:val="22"/>
        </w:rPr>
      </w:pPr>
      <w:r w:rsidRPr="00FF4891">
        <w:rPr>
          <w:rFonts w:ascii="Arial" w:hAnsi="Arial" w:cs="Arial"/>
          <w:i/>
          <w:sz w:val="22"/>
          <w:szCs w:val="22"/>
        </w:rPr>
        <w:t>por los Juzgados de Familia;</w:t>
      </w:r>
      <w:r>
        <w:rPr>
          <w:rFonts w:ascii="Arial" w:hAnsi="Arial" w:cs="Arial"/>
          <w:i/>
          <w:sz w:val="22"/>
          <w:szCs w:val="22"/>
        </w:rPr>
        <w:t xml:space="preserve"> (…)</w:t>
      </w:r>
    </w:p>
    <w:p w14:paraId="39165003" w14:textId="1EDF5852" w:rsidR="009418D9" w:rsidRDefault="009418D9" w:rsidP="009418D9">
      <w:pPr>
        <w:pStyle w:val="Prrafodelista"/>
        <w:spacing w:line="360" w:lineRule="auto"/>
        <w:ind w:left="567"/>
        <w:jc w:val="both"/>
        <w:rPr>
          <w:rFonts w:ascii="Arial" w:hAnsi="Arial" w:cs="Arial"/>
          <w:b/>
          <w:bCs/>
          <w:i/>
          <w:sz w:val="22"/>
          <w:szCs w:val="22"/>
          <w:u w:val="single"/>
        </w:rPr>
      </w:pPr>
    </w:p>
    <w:p w14:paraId="3C7D3FCE" w14:textId="412D316A" w:rsidR="009418D9" w:rsidRDefault="009418D9" w:rsidP="004C2424">
      <w:pPr>
        <w:pStyle w:val="Prrafodelista"/>
        <w:numPr>
          <w:ilvl w:val="0"/>
          <w:numId w:val="18"/>
        </w:numPr>
        <w:spacing w:line="360" w:lineRule="auto"/>
        <w:ind w:left="567" w:hanging="567"/>
        <w:jc w:val="both"/>
        <w:rPr>
          <w:rFonts w:ascii="Arial" w:hAnsi="Arial" w:cs="Arial"/>
          <w:b/>
          <w:bCs/>
          <w:i/>
          <w:sz w:val="22"/>
          <w:szCs w:val="22"/>
          <w:u w:val="single"/>
        </w:rPr>
      </w:pPr>
      <w:r w:rsidRPr="009418D9">
        <w:rPr>
          <w:rFonts w:ascii="Arial" w:hAnsi="Arial" w:cs="Arial"/>
          <w:b/>
          <w:bCs/>
          <w:i/>
          <w:sz w:val="22"/>
          <w:szCs w:val="22"/>
          <w:u w:val="single"/>
        </w:rPr>
        <w:t>FORMALIDADES DEL RECURSO DE APELACIÓN:</w:t>
      </w:r>
    </w:p>
    <w:p w14:paraId="7DCD7749" w14:textId="67DFE952" w:rsidR="009418D9" w:rsidRDefault="009418D9" w:rsidP="009418D9">
      <w:pPr>
        <w:pStyle w:val="Prrafodelista"/>
        <w:spacing w:line="360" w:lineRule="auto"/>
        <w:ind w:left="567"/>
        <w:jc w:val="both"/>
        <w:rPr>
          <w:rFonts w:ascii="Arial" w:hAnsi="Arial" w:cs="Arial"/>
          <w:b/>
          <w:bCs/>
          <w:i/>
          <w:sz w:val="22"/>
          <w:szCs w:val="22"/>
          <w:u w:val="single"/>
        </w:rPr>
      </w:pPr>
    </w:p>
    <w:p w14:paraId="1406CC27" w14:textId="052EBACD" w:rsidR="009418D9" w:rsidRDefault="00227694" w:rsidP="009418D9">
      <w:pPr>
        <w:pStyle w:val="Prrafodelista"/>
        <w:spacing w:line="360" w:lineRule="auto"/>
        <w:ind w:left="567"/>
        <w:jc w:val="both"/>
        <w:rPr>
          <w:rFonts w:ascii="Arial" w:hAnsi="Arial" w:cs="Arial"/>
          <w:i/>
          <w:sz w:val="22"/>
          <w:szCs w:val="22"/>
        </w:rPr>
      </w:pPr>
      <w:r w:rsidRPr="004C2424">
        <w:rPr>
          <w:rFonts w:ascii="Arial" w:hAnsi="Arial" w:cs="Arial"/>
          <w:i/>
          <w:sz w:val="22"/>
          <w:szCs w:val="22"/>
        </w:rPr>
        <w:t>Señor Juez, el presente recurso de apelación, cumple con los requisitos que</w:t>
      </w:r>
      <w:r>
        <w:rPr>
          <w:rFonts w:ascii="Arial" w:hAnsi="Arial" w:cs="Arial"/>
          <w:i/>
          <w:sz w:val="22"/>
          <w:szCs w:val="22"/>
        </w:rPr>
        <w:t xml:space="preserve"> </w:t>
      </w:r>
      <w:r w:rsidRPr="004C2424">
        <w:rPr>
          <w:rFonts w:ascii="Arial" w:hAnsi="Arial" w:cs="Arial"/>
          <w:i/>
          <w:sz w:val="22"/>
          <w:szCs w:val="22"/>
        </w:rPr>
        <w:t>exige para su admisión, estos requisitos son:</w:t>
      </w:r>
    </w:p>
    <w:p w14:paraId="59F6C697" w14:textId="77777777" w:rsidR="00ED2201" w:rsidRDefault="00ED2201" w:rsidP="009418D9">
      <w:pPr>
        <w:pStyle w:val="Prrafodelista"/>
        <w:spacing w:line="360" w:lineRule="auto"/>
        <w:ind w:left="567"/>
        <w:jc w:val="both"/>
        <w:rPr>
          <w:rFonts w:ascii="Arial" w:hAnsi="Arial" w:cs="Arial"/>
          <w:i/>
          <w:sz w:val="22"/>
          <w:szCs w:val="22"/>
        </w:rPr>
      </w:pPr>
    </w:p>
    <w:p w14:paraId="17AEBC87" w14:textId="6E1C1C0B" w:rsidR="00227694" w:rsidRPr="00227694" w:rsidRDefault="00227694" w:rsidP="009418D9">
      <w:pPr>
        <w:pStyle w:val="Prrafodelista"/>
        <w:spacing w:line="360" w:lineRule="auto"/>
        <w:ind w:left="567"/>
        <w:jc w:val="both"/>
        <w:rPr>
          <w:rFonts w:ascii="Arial" w:hAnsi="Arial" w:cs="Arial"/>
          <w:b/>
          <w:bCs/>
          <w:i/>
          <w:sz w:val="22"/>
          <w:szCs w:val="22"/>
        </w:rPr>
      </w:pPr>
      <w:r>
        <w:rPr>
          <w:rFonts w:ascii="Arial" w:hAnsi="Arial" w:cs="Arial"/>
          <w:b/>
          <w:bCs/>
          <w:i/>
          <w:sz w:val="22"/>
          <w:szCs w:val="22"/>
        </w:rPr>
        <w:t>I</w:t>
      </w:r>
      <w:r w:rsidRPr="00227694">
        <w:rPr>
          <w:rFonts w:ascii="Arial" w:hAnsi="Arial" w:cs="Arial"/>
          <w:b/>
          <w:bCs/>
          <w:i/>
          <w:sz w:val="22"/>
          <w:szCs w:val="22"/>
        </w:rPr>
        <w:t>V.1.</w:t>
      </w:r>
      <w:r w:rsidRPr="00227694">
        <w:rPr>
          <w:rFonts w:ascii="Arial" w:hAnsi="Arial" w:cs="Arial"/>
          <w:b/>
          <w:bCs/>
          <w:i/>
          <w:sz w:val="22"/>
          <w:szCs w:val="22"/>
        </w:rPr>
        <w:tab/>
      </w:r>
      <w:r w:rsidRPr="00220994">
        <w:rPr>
          <w:rFonts w:ascii="Arial" w:hAnsi="Arial" w:cs="Arial"/>
          <w:b/>
          <w:bCs/>
          <w:i/>
          <w:sz w:val="22"/>
          <w:szCs w:val="22"/>
          <w:u w:val="single"/>
        </w:rPr>
        <w:t>QUE SEA PRESENTADO POR QUIEN RESULTA AGRAVIADO</w:t>
      </w:r>
      <w:r w:rsidRPr="00227694">
        <w:rPr>
          <w:rFonts w:ascii="Arial" w:hAnsi="Arial" w:cs="Arial"/>
          <w:b/>
          <w:bCs/>
          <w:i/>
          <w:sz w:val="22"/>
          <w:szCs w:val="22"/>
        </w:rPr>
        <w:t xml:space="preserve">:  </w:t>
      </w:r>
    </w:p>
    <w:p w14:paraId="3720C9B6" w14:textId="77777777" w:rsidR="00227694" w:rsidRDefault="00227694" w:rsidP="009418D9">
      <w:pPr>
        <w:pStyle w:val="Prrafodelista"/>
        <w:spacing w:line="360" w:lineRule="auto"/>
        <w:ind w:left="567"/>
        <w:jc w:val="both"/>
        <w:rPr>
          <w:rFonts w:ascii="Arial" w:hAnsi="Arial" w:cs="Arial"/>
          <w:b/>
          <w:bCs/>
          <w:i/>
          <w:sz w:val="22"/>
          <w:szCs w:val="22"/>
          <w:u w:val="single"/>
        </w:rPr>
      </w:pPr>
    </w:p>
    <w:p w14:paraId="639FC71F" w14:textId="207D5B87" w:rsidR="00227694" w:rsidRDefault="00227694" w:rsidP="00227694">
      <w:pPr>
        <w:spacing w:line="360" w:lineRule="auto"/>
        <w:ind w:left="1418"/>
        <w:jc w:val="both"/>
        <w:rPr>
          <w:rFonts w:ascii="Arial" w:hAnsi="Arial" w:cs="Arial"/>
          <w:i/>
          <w:sz w:val="22"/>
          <w:szCs w:val="22"/>
        </w:rPr>
      </w:pPr>
      <w:r>
        <w:rPr>
          <w:rFonts w:ascii="Arial" w:hAnsi="Arial" w:cs="Arial"/>
          <w:b/>
          <w:bCs/>
          <w:i/>
          <w:sz w:val="22"/>
          <w:szCs w:val="22"/>
        </w:rPr>
        <w:tab/>
      </w:r>
      <w:r w:rsidR="00FF4891">
        <w:rPr>
          <w:rFonts w:ascii="Arial" w:hAnsi="Arial" w:cs="Arial"/>
          <w:i/>
          <w:sz w:val="22"/>
          <w:szCs w:val="22"/>
        </w:rPr>
        <w:t>E</w:t>
      </w:r>
      <w:r w:rsidRPr="004C2424">
        <w:rPr>
          <w:rFonts w:ascii="Arial" w:hAnsi="Arial" w:cs="Arial"/>
          <w:i/>
          <w:sz w:val="22"/>
          <w:szCs w:val="22"/>
        </w:rPr>
        <w:t>l recurso está siendo</w:t>
      </w:r>
      <w:r>
        <w:rPr>
          <w:rFonts w:ascii="Arial" w:hAnsi="Arial" w:cs="Arial"/>
          <w:i/>
          <w:sz w:val="22"/>
          <w:szCs w:val="22"/>
        </w:rPr>
        <w:t xml:space="preserve"> </w:t>
      </w:r>
      <w:r w:rsidRPr="004C2424">
        <w:rPr>
          <w:rFonts w:ascii="Arial" w:hAnsi="Arial" w:cs="Arial"/>
          <w:i/>
          <w:sz w:val="22"/>
          <w:szCs w:val="22"/>
        </w:rPr>
        <w:t xml:space="preserve">presentado por el </w:t>
      </w:r>
      <w:r w:rsidR="00ED2201">
        <w:rPr>
          <w:rFonts w:ascii="Arial" w:hAnsi="Arial" w:cs="Arial"/>
          <w:i/>
          <w:sz w:val="22"/>
          <w:szCs w:val="22"/>
        </w:rPr>
        <w:t>Abogado Defensor de</w:t>
      </w:r>
      <w:r w:rsidR="006A6C92">
        <w:rPr>
          <w:rFonts w:ascii="Arial" w:hAnsi="Arial" w:cs="Arial"/>
          <w:i/>
          <w:sz w:val="22"/>
          <w:szCs w:val="22"/>
        </w:rPr>
        <w:t xml:space="preserve"> </w:t>
      </w:r>
      <w:r w:rsidR="00ED2201">
        <w:rPr>
          <w:rFonts w:ascii="Arial" w:hAnsi="Arial" w:cs="Arial"/>
          <w:i/>
          <w:sz w:val="22"/>
          <w:szCs w:val="22"/>
        </w:rPr>
        <w:t>l</w:t>
      </w:r>
      <w:r w:rsidR="006A6C92">
        <w:rPr>
          <w:rFonts w:ascii="Arial" w:hAnsi="Arial" w:cs="Arial"/>
          <w:i/>
          <w:sz w:val="22"/>
          <w:szCs w:val="22"/>
        </w:rPr>
        <w:t>os padres</w:t>
      </w:r>
      <w:r w:rsidR="00ED2201">
        <w:rPr>
          <w:rFonts w:ascii="Arial" w:hAnsi="Arial" w:cs="Arial"/>
          <w:i/>
          <w:sz w:val="22"/>
          <w:szCs w:val="22"/>
        </w:rPr>
        <w:t xml:space="preserve"> </w:t>
      </w:r>
      <w:r w:rsidR="006A6C92">
        <w:rPr>
          <w:rFonts w:ascii="Arial" w:hAnsi="Arial" w:cs="Arial"/>
          <w:i/>
          <w:sz w:val="22"/>
          <w:szCs w:val="22"/>
        </w:rPr>
        <w:t xml:space="preserve">del </w:t>
      </w:r>
      <w:r w:rsidR="00ED2201">
        <w:rPr>
          <w:rFonts w:ascii="Arial" w:hAnsi="Arial" w:cs="Arial"/>
          <w:i/>
          <w:sz w:val="22"/>
          <w:szCs w:val="22"/>
        </w:rPr>
        <w:t>procesado</w:t>
      </w:r>
      <w:r>
        <w:rPr>
          <w:rFonts w:ascii="Arial" w:hAnsi="Arial" w:cs="Arial"/>
          <w:i/>
          <w:sz w:val="22"/>
          <w:szCs w:val="22"/>
        </w:rPr>
        <w:t xml:space="preserve"> </w:t>
      </w:r>
      <w:r w:rsidR="006A6C92" w:rsidRPr="006A6C92">
        <w:rPr>
          <w:rFonts w:ascii="Arial" w:hAnsi="Arial" w:cs="Arial"/>
          <w:b/>
          <w:bCs/>
          <w:i/>
          <w:sz w:val="22"/>
          <w:szCs w:val="22"/>
        </w:rPr>
        <w:t>MENOR DE INICIALES R.S.M.CH</w:t>
      </w:r>
      <w:r w:rsidRPr="00ED2201">
        <w:rPr>
          <w:rFonts w:ascii="Arial" w:hAnsi="Arial" w:cs="Arial"/>
          <w:b/>
          <w:bCs/>
          <w:i/>
          <w:sz w:val="22"/>
          <w:szCs w:val="22"/>
        </w:rPr>
        <w:t>,</w:t>
      </w:r>
      <w:r w:rsidRPr="004C2424">
        <w:rPr>
          <w:rFonts w:ascii="Arial" w:hAnsi="Arial" w:cs="Arial"/>
          <w:i/>
          <w:sz w:val="22"/>
          <w:szCs w:val="22"/>
        </w:rPr>
        <w:t xml:space="preserve"> </w:t>
      </w:r>
      <w:r w:rsidR="00ED2201">
        <w:rPr>
          <w:rFonts w:ascii="Arial" w:hAnsi="Arial" w:cs="Arial"/>
          <w:i/>
          <w:sz w:val="22"/>
          <w:szCs w:val="22"/>
        </w:rPr>
        <w:t xml:space="preserve">quien ha </w:t>
      </w:r>
      <w:r>
        <w:rPr>
          <w:rFonts w:ascii="Arial" w:hAnsi="Arial" w:cs="Arial"/>
          <w:i/>
          <w:sz w:val="22"/>
          <w:szCs w:val="22"/>
        </w:rPr>
        <w:t>resultado agraviado con la Resolución materia de impugnación.</w:t>
      </w:r>
    </w:p>
    <w:p w14:paraId="31CC2BCC" w14:textId="77777777" w:rsidR="00227694" w:rsidRDefault="00227694" w:rsidP="00227694">
      <w:pPr>
        <w:spacing w:line="360" w:lineRule="auto"/>
        <w:jc w:val="both"/>
        <w:rPr>
          <w:rFonts w:ascii="Arial" w:hAnsi="Arial" w:cs="Arial"/>
          <w:i/>
          <w:sz w:val="22"/>
          <w:szCs w:val="22"/>
        </w:rPr>
      </w:pPr>
    </w:p>
    <w:p w14:paraId="1BA6465A" w14:textId="59654E50" w:rsidR="00227694" w:rsidRPr="00227694" w:rsidRDefault="00227694" w:rsidP="00227694">
      <w:pPr>
        <w:spacing w:line="360" w:lineRule="auto"/>
        <w:ind w:left="567"/>
        <w:jc w:val="both"/>
        <w:rPr>
          <w:rFonts w:ascii="Arial" w:hAnsi="Arial" w:cs="Arial"/>
          <w:b/>
          <w:bCs/>
          <w:i/>
          <w:sz w:val="22"/>
          <w:szCs w:val="22"/>
        </w:rPr>
      </w:pPr>
      <w:r w:rsidRPr="00227694">
        <w:rPr>
          <w:rFonts w:ascii="Arial" w:hAnsi="Arial" w:cs="Arial"/>
          <w:b/>
          <w:bCs/>
          <w:i/>
          <w:sz w:val="22"/>
          <w:szCs w:val="22"/>
        </w:rPr>
        <w:t>IV.2.</w:t>
      </w:r>
      <w:r w:rsidRPr="00227694">
        <w:rPr>
          <w:rFonts w:ascii="Arial" w:hAnsi="Arial" w:cs="Arial"/>
          <w:b/>
          <w:bCs/>
          <w:i/>
          <w:sz w:val="22"/>
          <w:szCs w:val="22"/>
        </w:rPr>
        <w:tab/>
      </w:r>
      <w:r w:rsidRPr="00227694">
        <w:rPr>
          <w:rFonts w:ascii="Arial" w:hAnsi="Arial" w:cs="Arial"/>
          <w:b/>
          <w:bCs/>
          <w:i/>
          <w:sz w:val="22"/>
          <w:szCs w:val="22"/>
          <w:u w:val="single"/>
        </w:rPr>
        <w:t>QUE TENGA INTERÉS DIRECTO:</w:t>
      </w:r>
      <w:r w:rsidRPr="00227694">
        <w:rPr>
          <w:rFonts w:ascii="Arial" w:hAnsi="Arial" w:cs="Arial"/>
          <w:b/>
          <w:bCs/>
          <w:i/>
          <w:sz w:val="22"/>
          <w:szCs w:val="22"/>
        </w:rPr>
        <w:tab/>
        <w:t xml:space="preserve"> </w:t>
      </w:r>
    </w:p>
    <w:p w14:paraId="1B989932" w14:textId="77777777" w:rsidR="00227694" w:rsidRPr="004C2424" w:rsidRDefault="00227694" w:rsidP="00227694">
      <w:pPr>
        <w:spacing w:line="360" w:lineRule="auto"/>
        <w:jc w:val="both"/>
        <w:rPr>
          <w:rFonts w:ascii="Arial" w:hAnsi="Arial" w:cs="Arial"/>
          <w:i/>
          <w:sz w:val="22"/>
          <w:szCs w:val="22"/>
        </w:rPr>
      </w:pPr>
    </w:p>
    <w:p w14:paraId="1181D271" w14:textId="74A621AF" w:rsidR="00227694" w:rsidRDefault="00227694" w:rsidP="006A6C92">
      <w:pPr>
        <w:spacing w:line="360" w:lineRule="auto"/>
        <w:ind w:left="1418"/>
        <w:jc w:val="both"/>
        <w:rPr>
          <w:rFonts w:ascii="Arial" w:hAnsi="Arial" w:cs="Arial"/>
          <w:i/>
          <w:sz w:val="22"/>
          <w:szCs w:val="22"/>
        </w:rPr>
      </w:pPr>
      <w:r>
        <w:rPr>
          <w:rFonts w:ascii="Arial" w:hAnsi="Arial" w:cs="Arial"/>
          <w:b/>
          <w:bCs/>
          <w:i/>
          <w:sz w:val="22"/>
          <w:szCs w:val="22"/>
        </w:rPr>
        <w:tab/>
      </w:r>
      <w:r w:rsidR="006A6C92">
        <w:rPr>
          <w:rFonts w:ascii="Arial" w:hAnsi="Arial" w:cs="Arial"/>
          <w:i/>
          <w:sz w:val="22"/>
          <w:szCs w:val="22"/>
        </w:rPr>
        <w:t>E</w:t>
      </w:r>
      <w:r w:rsidRPr="004C2424">
        <w:rPr>
          <w:rFonts w:ascii="Arial" w:hAnsi="Arial" w:cs="Arial"/>
          <w:i/>
          <w:sz w:val="22"/>
          <w:szCs w:val="22"/>
        </w:rPr>
        <w:t xml:space="preserve">l recurso de apelación está siendo presentado por </w:t>
      </w:r>
      <w:r w:rsidR="006A6C92">
        <w:rPr>
          <w:rFonts w:ascii="Arial" w:hAnsi="Arial" w:cs="Arial"/>
          <w:i/>
          <w:sz w:val="22"/>
          <w:szCs w:val="22"/>
        </w:rPr>
        <w:t>los padres d</w:t>
      </w:r>
      <w:r w:rsidR="00ED2201">
        <w:rPr>
          <w:rFonts w:ascii="Arial" w:hAnsi="Arial" w:cs="Arial"/>
          <w:i/>
          <w:sz w:val="22"/>
          <w:szCs w:val="22"/>
        </w:rPr>
        <w:t>el procesado</w:t>
      </w:r>
      <w:r w:rsidR="00AC75A8">
        <w:rPr>
          <w:rFonts w:ascii="Arial" w:hAnsi="Arial" w:cs="Arial"/>
          <w:i/>
          <w:sz w:val="22"/>
          <w:szCs w:val="22"/>
        </w:rPr>
        <w:t xml:space="preserve"> </w:t>
      </w:r>
      <w:r w:rsidR="006A6C92" w:rsidRPr="006A6C92">
        <w:rPr>
          <w:rFonts w:ascii="Arial" w:hAnsi="Arial" w:cs="Arial"/>
          <w:b/>
          <w:bCs/>
          <w:i/>
          <w:sz w:val="22"/>
          <w:szCs w:val="22"/>
        </w:rPr>
        <w:t>MENOR DE INICIALES R.S.M.CH</w:t>
      </w:r>
      <w:r w:rsidRPr="00ED2201">
        <w:rPr>
          <w:rFonts w:ascii="Arial" w:hAnsi="Arial" w:cs="Arial"/>
          <w:b/>
          <w:bCs/>
          <w:i/>
          <w:sz w:val="22"/>
          <w:szCs w:val="22"/>
        </w:rPr>
        <w:t>,</w:t>
      </w:r>
      <w:r>
        <w:rPr>
          <w:rFonts w:ascii="Arial" w:hAnsi="Arial" w:cs="Arial"/>
          <w:b/>
          <w:bCs/>
          <w:i/>
          <w:sz w:val="22"/>
          <w:szCs w:val="22"/>
        </w:rPr>
        <w:t xml:space="preserve"> </w:t>
      </w:r>
      <w:r w:rsidRPr="00227694">
        <w:rPr>
          <w:rFonts w:ascii="Arial" w:hAnsi="Arial" w:cs="Arial"/>
          <w:i/>
          <w:sz w:val="22"/>
          <w:szCs w:val="22"/>
        </w:rPr>
        <w:t>cuyo</w:t>
      </w:r>
      <w:r w:rsidRPr="004C2424">
        <w:rPr>
          <w:rFonts w:ascii="Arial" w:hAnsi="Arial" w:cs="Arial"/>
          <w:i/>
          <w:sz w:val="22"/>
          <w:szCs w:val="22"/>
        </w:rPr>
        <w:t xml:space="preserve"> interés directo es que la Sala </w:t>
      </w:r>
      <w:r w:rsidR="006A6C92">
        <w:rPr>
          <w:rFonts w:ascii="Arial" w:hAnsi="Arial" w:cs="Arial"/>
          <w:i/>
          <w:sz w:val="22"/>
          <w:szCs w:val="22"/>
        </w:rPr>
        <w:t>de Familia declare fundado el recurso de apelación, conforme a nuestro petitorio</w:t>
      </w:r>
      <w:r>
        <w:rPr>
          <w:rFonts w:ascii="Arial" w:hAnsi="Arial" w:cs="Arial"/>
          <w:i/>
          <w:sz w:val="22"/>
          <w:szCs w:val="22"/>
        </w:rPr>
        <w:t xml:space="preserve">. </w:t>
      </w:r>
    </w:p>
    <w:p w14:paraId="570C03D6" w14:textId="02FBFE77" w:rsidR="00227694" w:rsidRDefault="00227694" w:rsidP="00227694">
      <w:pPr>
        <w:spacing w:line="360" w:lineRule="auto"/>
        <w:jc w:val="both"/>
        <w:rPr>
          <w:rFonts w:ascii="Arial" w:hAnsi="Arial" w:cs="Arial"/>
          <w:i/>
          <w:sz w:val="22"/>
          <w:szCs w:val="22"/>
        </w:rPr>
      </w:pPr>
    </w:p>
    <w:p w14:paraId="185DC6EB" w14:textId="462514DF" w:rsidR="00227694" w:rsidRPr="00227694" w:rsidRDefault="00227694" w:rsidP="00227694">
      <w:pPr>
        <w:spacing w:line="360" w:lineRule="auto"/>
        <w:jc w:val="both"/>
        <w:rPr>
          <w:rFonts w:ascii="Arial" w:hAnsi="Arial" w:cs="Arial"/>
          <w:b/>
          <w:bCs/>
          <w:i/>
          <w:sz w:val="22"/>
          <w:szCs w:val="22"/>
        </w:rPr>
      </w:pPr>
      <w:r>
        <w:rPr>
          <w:rFonts w:ascii="Arial" w:hAnsi="Arial" w:cs="Arial"/>
          <w:i/>
          <w:sz w:val="22"/>
          <w:szCs w:val="22"/>
        </w:rPr>
        <w:tab/>
      </w:r>
      <w:r w:rsidRPr="00227694">
        <w:rPr>
          <w:rFonts w:ascii="Arial" w:hAnsi="Arial" w:cs="Arial"/>
          <w:b/>
          <w:bCs/>
          <w:i/>
          <w:sz w:val="22"/>
          <w:szCs w:val="22"/>
        </w:rPr>
        <w:t>IV.3.</w:t>
      </w:r>
      <w:r w:rsidR="00AC75A8">
        <w:rPr>
          <w:rFonts w:ascii="Arial" w:hAnsi="Arial" w:cs="Arial"/>
          <w:b/>
          <w:bCs/>
          <w:i/>
          <w:sz w:val="22"/>
          <w:szCs w:val="22"/>
        </w:rPr>
        <w:tab/>
      </w:r>
      <w:r w:rsidRPr="00227694">
        <w:rPr>
          <w:rFonts w:ascii="Arial" w:hAnsi="Arial" w:cs="Arial"/>
          <w:b/>
          <w:bCs/>
          <w:i/>
          <w:sz w:val="22"/>
          <w:szCs w:val="22"/>
          <w:u w:val="single"/>
        </w:rPr>
        <w:t>SE HALLE FACULTADO LEGALMENTE PARA ELLO:</w:t>
      </w:r>
      <w:r w:rsidRPr="00227694">
        <w:rPr>
          <w:rFonts w:ascii="Arial" w:hAnsi="Arial" w:cs="Arial"/>
          <w:b/>
          <w:bCs/>
          <w:i/>
          <w:sz w:val="22"/>
          <w:szCs w:val="22"/>
        </w:rPr>
        <w:tab/>
      </w:r>
    </w:p>
    <w:p w14:paraId="25536126" w14:textId="4EB3F1E6" w:rsidR="009418D9" w:rsidRDefault="009418D9" w:rsidP="00227694">
      <w:pPr>
        <w:pStyle w:val="Prrafodelista"/>
        <w:spacing w:line="360" w:lineRule="auto"/>
        <w:ind w:left="567"/>
        <w:jc w:val="both"/>
        <w:rPr>
          <w:rFonts w:ascii="Arial" w:hAnsi="Arial" w:cs="Arial"/>
          <w:b/>
          <w:bCs/>
          <w:i/>
          <w:sz w:val="22"/>
          <w:szCs w:val="22"/>
        </w:rPr>
      </w:pPr>
    </w:p>
    <w:p w14:paraId="475AB0B2" w14:textId="634A589E" w:rsidR="00227694" w:rsidRPr="006A6C92" w:rsidRDefault="006A6C92" w:rsidP="006A6C92">
      <w:pPr>
        <w:pStyle w:val="Prrafodelista"/>
        <w:spacing w:line="360" w:lineRule="auto"/>
        <w:ind w:left="1418"/>
        <w:jc w:val="both"/>
        <w:rPr>
          <w:rFonts w:ascii="Arial" w:hAnsi="Arial" w:cs="Arial"/>
          <w:b/>
          <w:bCs/>
          <w:i/>
          <w:sz w:val="22"/>
          <w:szCs w:val="22"/>
        </w:rPr>
      </w:pPr>
      <w:r>
        <w:rPr>
          <w:rFonts w:ascii="Arial" w:hAnsi="Arial" w:cs="Arial"/>
          <w:i/>
          <w:sz w:val="22"/>
          <w:szCs w:val="22"/>
        </w:rPr>
        <w:t>E</w:t>
      </w:r>
      <w:r w:rsidR="00227694" w:rsidRPr="004C2424">
        <w:rPr>
          <w:rFonts w:ascii="Arial" w:hAnsi="Arial" w:cs="Arial"/>
          <w:i/>
          <w:sz w:val="22"/>
          <w:szCs w:val="22"/>
        </w:rPr>
        <w:t>l art. 139.6 de la</w:t>
      </w:r>
      <w:r w:rsidR="00227694">
        <w:rPr>
          <w:rFonts w:ascii="Arial" w:hAnsi="Arial" w:cs="Arial"/>
          <w:i/>
          <w:sz w:val="22"/>
          <w:szCs w:val="22"/>
        </w:rPr>
        <w:t xml:space="preserve"> </w:t>
      </w:r>
      <w:r w:rsidR="00227694" w:rsidRPr="004C2424">
        <w:rPr>
          <w:rFonts w:ascii="Arial" w:hAnsi="Arial" w:cs="Arial"/>
          <w:i/>
          <w:sz w:val="22"/>
          <w:szCs w:val="22"/>
        </w:rPr>
        <w:t>Constitución</w:t>
      </w:r>
      <w:r>
        <w:rPr>
          <w:rFonts w:ascii="Arial" w:hAnsi="Arial" w:cs="Arial"/>
          <w:i/>
          <w:sz w:val="22"/>
          <w:szCs w:val="22"/>
        </w:rPr>
        <w:t xml:space="preserve"> que establece como principio de la Administración de Justicia la pluralidad de instancia</w:t>
      </w:r>
      <w:r w:rsidR="00227694" w:rsidRPr="004C2424">
        <w:rPr>
          <w:rFonts w:ascii="Arial" w:hAnsi="Arial" w:cs="Arial"/>
          <w:i/>
          <w:sz w:val="22"/>
          <w:szCs w:val="22"/>
        </w:rPr>
        <w:t xml:space="preserve">, el recurso de apelación está siendo presentado por </w:t>
      </w:r>
      <w:r w:rsidR="00AC75A8">
        <w:rPr>
          <w:rFonts w:ascii="Arial" w:hAnsi="Arial" w:cs="Arial"/>
          <w:i/>
          <w:sz w:val="22"/>
          <w:szCs w:val="22"/>
        </w:rPr>
        <w:t>el Abogado Saúl Martín SI</w:t>
      </w:r>
      <w:r w:rsidR="002A4053">
        <w:rPr>
          <w:rFonts w:ascii="Arial" w:hAnsi="Arial" w:cs="Arial"/>
          <w:i/>
          <w:sz w:val="22"/>
          <w:szCs w:val="22"/>
        </w:rPr>
        <w:t xml:space="preserve">LVA CHUMBE, Abogado Defensor de </w:t>
      </w:r>
      <w:r>
        <w:rPr>
          <w:rFonts w:ascii="Arial" w:hAnsi="Arial" w:cs="Arial"/>
          <w:i/>
          <w:sz w:val="22"/>
          <w:szCs w:val="22"/>
        </w:rPr>
        <w:t xml:space="preserve">los padres del procesado </w:t>
      </w:r>
      <w:r w:rsidRPr="006A6C92">
        <w:rPr>
          <w:rFonts w:ascii="Arial" w:hAnsi="Arial" w:cs="Arial"/>
          <w:b/>
          <w:bCs/>
          <w:i/>
          <w:sz w:val="22"/>
          <w:szCs w:val="22"/>
        </w:rPr>
        <w:t>MENOR DE INICIALES R.S.M.CH</w:t>
      </w:r>
      <w:r w:rsidR="00227694" w:rsidRPr="004C2424">
        <w:rPr>
          <w:rFonts w:ascii="Arial" w:hAnsi="Arial" w:cs="Arial"/>
          <w:i/>
          <w:sz w:val="22"/>
          <w:szCs w:val="22"/>
        </w:rPr>
        <w:t>.</w:t>
      </w:r>
    </w:p>
    <w:p w14:paraId="413804C7" w14:textId="40D191B7" w:rsidR="00AC75A8" w:rsidRDefault="00AC75A8" w:rsidP="00227694">
      <w:pPr>
        <w:pStyle w:val="Prrafodelista"/>
        <w:spacing w:line="360" w:lineRule="auto"/>
        <w:ind w:left="567"/>
        <w:jc w:val="both"/>
        <w:rPr>
          <w:rFonts w:ascii="Arial" w:hAnsi="Arial" w:cs="Arial"/>
          <w:b/>
          <w:bCs/>
          <w:i/>
          <w:sz w:val="22"/>
          <w:szCs w:val="22"/>
          <w:u w:val="single"/>
        </w:rPr>
      </w:pPr>
      <w:r>
        <w:rPr>
          <w:rFonts w:ascii="Arial" w:hAnsi="Arial" w:cs="Arial"/>
          <w:b/>
          <w:bCs/>
          <w:i/>
          <w:sz w:val="22"/>
          <w:szCs w:val="22"/>
        </w:rPr>
        <w:lastRenderedPageBreak/>
        <w:t>IV.4.</w:t>
      </w:r>
      <w:r>
        <w:rPr>
          <w:rFonts w:ascii="Arial" w:hAnsi="Arial" w:cs="Arial"/>
          <w:b/>
          <w:bCs/>
          <w:i/>
          <w:sz w:val="22"/>
          <w:szCs w:val="22"/>
        </w:rPr>
        <w:tab/>
      </w:r>
      <w:r w:rsidRPr="00AC75A8">
        <w:rPr>
          <w:rFonts w:ascii="Arial" w:hAnsi="Arial" w:cs="Arial"/>
          <w:b/>
          <w:bCs/>
          <w:i/>
          <w:sz w:val="22"/>
          <w:szCs w:val="22"/>
          <w:u w:val="single"/>
        </w:rPr>
        <w:t>SEA INTERPUESTO POR ESCRITO:</w:t>
      </w:r>
    </w:p>
    <w:p w14:paraId="42CFE2E9" w14:textId="3C40DEC9" w:rsidR="00AC75A8" w:rsidRDefault="00AC75A8" w:rsidP="00227694">
      <w:pPr>
        <w:pStyle w:val="Prrafodelista"/>
        <w:spacing w:line="360" w:lineRule="auto"/>
        <w:ind w:left="567"/>
        <w:jc w:val="both"/>
        <w:rPr>
          <w:rFonts w:ascii="Arial" w:hAnsi="Arial" w:cs="Arial"/>
          <w:b/>
          <w:bCs/>
          <w:i/>
          <w:sz w:val="22"/>
          <w:szCs w:val="22"/>
        </w:rPr>
      </w:pPr>
    </w:p>
    <w:p w14:paraId="781F4DC0" w14:textId="321FAD9E" w:rsidR="00AC75A8" w:rsidRDefault="006A6C92" w:rsidP="00FA3DC4">
      <w:pPr>
        <w:spacing w:line="360" w:lineRule="auto"/>
        <w:ind w:left="1418"/>
        <w:jc w:val="both"/>
        <w:rPr>
          <w:rFonts w:ascii="Arial" w:hAnsi="Arial" w:cs="Arial"/>
          <w:i/>
          <w:sz w:val="22"/>
          <w:szCs w:val="22"/>
        </w:rPr>
      </w:pPr>
      <w:r>
        <w:rPr>
          <w:rFonts w:ascii="Arial" w:hAnsi="Arial" w:cs="Arial"/>
          <w:i/>
          <w:sz w:val="22"/>
          <w:szCs w:val="22"/>
        </w:rPr>
        <w:t>E</w:t>
      </w:r>
      <w:r w:rsidR="00AC75A8" w:rsidRPr="004C2424">
        <w:rPr>
          <w:rFonts w:ascii="Arial" w:hAnsi="Arial" w:cs="Arial"/>
          <w:i/>
          <w:sz w:val="22"/>
          <w:szCs w:val="22"/>
        </w:rPr>
        <w:t>l recurso de apelación está</w:t>
      </w:r>
      <w:r w:rsidR="00AC75A8">
        <w:rPr>
          <w:rFonts w:ascii="Arial" w:hAnsi="Arial" w:cs="Arial"/>
          <w:i/>
          <w:sz w:val="22"/>
          <w:szCs w:val="22"/>
        </w:rPr>
        <w:t xml:space="preserve"> </w:t>
      </w:r>
      <w:r w:rsidR="00AC75A8" w:rsidRPr="004C2424">
        <w:rPr>
          <w:rFonts w:ascii="Arial" w:hAnsi="Arial" w:cs="Arial"/>
          <w:i/>
          <w:sz w:val="22"/>
          <w:szCs w:val="22"/>
        </w:rPr>
        <w:t>siendo presentado por escrito</w:t>
      </w:r>
      <w:r w:rsidR="00AC75A8">
        <w:rPr>
          <w:rFonts w:ascii="Arial" w:hAnsi="Arial" w:cs="Arial"/>
          <w:i/>
          <w:sz w:val="22"/>
          <w:szCs w:val="22"/>
        </w:rPr>
        <w:t xml:space="preserve"> y será sustentado oralmente en la audiencia de apelación respectiva</w:t>
      </w:r>
      <w:r w:rsidR="00AC75A8" w:rsidRPr="004C2424">
        <w:rPr>
          <w:rFonts w:ascii="Arial" w:hAnsi="Arial" w:cs="Arial"/>
          <w:i/>
          <w:sz w:val="22"/>
          <w:szCs w:val="22"/>
        </w:rPr>
        <w:t>.</w:t>
      </w:r>
    </w:p>
    <w:p w14:paraId="08E66C66" w14:textId="77777777" w:rsidR="00AC75A8" w:rsidRDefault="00AC75A8" w:rsidP="00AC75A8">
      <w:pPr>
        <w:spacing w:line="360" w:lineRule="auto"/>
        <w:jc w:val="both"/>
        <w:rPr>
          <w:rFonts w:ascii="Arial" w:hAnsi="Arial" w:cs="Arial"/>
          <w:b/>
          <w:bCs/>
          <w:i/>
          <w:sz w:val="22"/>
          <w:szCs w:val="22"/>
        </w:rPr>
      </w:pPr>
    </w:p>
    <w:p w14:paraId="68207B75" w14:textId="11E82360" w:rsidR="009418D9" w:rsidRPr="00AC75A8" w:rsidRDefault="00AC75A8" w:rsidP="004C2424">
      <w:pPr>
        <w:pStyle w:val="Prrafodelista"/>
        <w:numPr>
          <w:ilvl w:val="0"/>
          <w:numId w:val="18"/>
        </w:numPr>
        <w:spacing w:line="360" w:lineRule="auto"/>
        <w:ind w:left="567" w:hanging="567"/>
        <w:jc w:val="both"/>
        <w:rPr>
          <w:rFonts w:ascii="Arial" w:hAnsi="Arial" w:cs="Arial"/>
          <w:b/>
          <w:bCs/>
          <w:i/>
          <w:sz w:val="22"/>
          <w:szCs w:val="22"/>
          <w:u w:val="single"/>
        </w:rPr>
      </w:pPr>
      <w:r>
        <w:rPr>
          <w:rFonts w:ascii="Arial" w:hAnsi="Arial" w:cs="Arial"/>
          <w:b/>
          <w:u w:val="single"/>
        </w:rPr>
        <w:t xml:space="preserve">RESPECTO AL </w:t>
      </w:r>
      <w:r w:rsidRPr="00A30F62">
        <w:rPr>
          <w:rFonts w:ascii="Arial" w:hAnsi="Arial" w:cs="Arial"/>
          <w:b/>
          <w:u w:val="single"/>
        </w:rPr>
        <w:t>PLAZO</w:t>
      </w:r>
      <w:r>
        <w:rPr>
          <w:rFonts w:ascii="Arial" w:hAnsi="Arial" w:cs="Arial"/>
          <w:b/>
          <w:u w:val="single"/>
        </w:rPr>
        <w:t xml:space="preserve"> PARA FUNDAMENTAR EL RECURSO DE APELACIÓN</w:t>
      </w:r>
      <w:r w:rsidRPr="00A30F62">
        <w:rPr>
          <w:rFonts w:ascii="Arial" w:hAnsi="Arial" w:cs="Arial"/>
        </w:rPr>
        <w:t>:</w:t>
      </w:r>
    </w:p>
    <w:p w14:paraId="11A1D4B2" w14:textId="7E43E99B" w:rsidR="00AC75A8" w:rsidRDefault="00AC75A8" w:rsidP="00AC75A8">
      <w:pPr>
        <w:pStyle w:val="Prrafodelista"/>
        <w:spacing w:line="360" w:lineRule="auto"/>
        <w:ind w:left="567"/>
        <w:jc w:val="both"/>
        <w:rPr>
          <w:rFonts w:ascii="Arial" w:hAnsi="Arial" w:cs="Arial"/>
          <w:b/>
          <w:u w:val="single"/>
        </w:rPr>
      </w:pPr>
    </w:p>
    <w:p w14:paraId="05EC5C5D" w14:textId="55E4D151" w:rsidR="00AC75A8" w:rsidRDefault="00AC75A8" w:rsidP="00AC75A8">
      <w:pPr>
        <w:spacing w:line="360" w:lineRule="auto"/>
        <w:ind w:left="709"/>
        <w:jc w:val="both"/>
        <w:rPr>
          <w:rFonts w:ascii="Arial" w:hAnsi="Arial" w:cs="Arial"/>
        </w:rPr>
      </w:pPr>
      <w:r w:rsidRPr="00A30F62">
        <w:rPr>
          <w:rFonts w:ascii="Arial" w:hAnsi="Arial" w:cs="Arial"/>
        </w:rPr>
        <w:t>Que</w:t>
      </w:r>
      <w:r w:rsidR="00220994">
        <w:rPr>
          <w:rFonts w:ascii="Arial" w:hAnsi="Arial" w:cs="Arial"/>
        </w:rPr>
        <w:t xml:space="preserve">, la presente </w:t>
      </w:r>
      <w:r w:rsidR="002A4053" w:rsidRPr="00ED2201">
        <w:rPr>
          <w:rFonts w:ascii="Arial" w:hAnsi="Arial" w:cs="Arial"/>
        </w:rPr>
        <w:t xml:space="preserve">Resolución N° </w:t>
      </w:r>
      <w:r w:rsidR="006A6C92" w:rsidRPr="00FF4891">
        <w:rPr>
          <w:rFonts w:ascii="Arial" w:hAnsi="Arial" w:cs="Arial"/>
        </w:rPr>
        <w:t xml:space="preserve">° CUATRO de fecha 05 de abril del 2023 con la Resolución </w:t>
      </w:r>
      <w:proofErr w:type="spellStart"/>
      <w:r w:rsidR="006A6C92" w:rsidRPr="00FF4891">
        <w:rPr>
          <w:rFonts w:ascii="Arial" w:hAnsi="Arial" w:cs="Arial"/>
        </w:rPr>
        <w:t>N°</w:t>
      </w:r>
      <w:proofErr w:type="spellEnd"/>
      <w:r w:rsidR="006A6C92" w:rsidRPr="00FF4891">
        <w:rPr>
          <w:rFonts w:ascii="Arial" w:hAnsi="Arial" w:cs="Arial"/>
        </w:rPr>
        <w:t xml:space="preserve"> CUATRO de fecha 20 de marzo del 2023</w:t>
      </w:r>
      <w:r w:rsidR="002A4053">
        <w:rPr>
          <w:rFonts w:ascii="Arial" w:hAnsi="Arial" w:cs="Arial"/>
        </w:rPr>
        <w:t>.</w:t>
      </w:r>
    </w:p>
    <w:p w14:paraId="0E65DF24" w14:textId="77777777" w:rsidR="00AC75A8" w:rsidRDefault="00AC75A8" w:rsidP="00AC75A8">
      <w:pPr>
        <w:pStyle w:val="Prrafodelista"/>
        <w:spacing w:line="360" w:lineRule="auto"/>
        <w:ind w:left="567"/>
        <w:jc w:val="both"/>
        <w:rPr>
          <w:rFonts w:ascii="Arial" w:hAnsi="Arial" w:cs="Arial"/>
          <w:b/>
          <w:u w:val="single"/>
        </w:rPr>
      </w:pPr>
    </w:p>
    <w:p w14:paraId="768F5035" w14:textId="77777777" w:rsidR="00AC75A8" w:rsidRPr="003E2769" w:rsidRDefault="00AC75A8" w:rsidP="00AC75A8">
      <w:pPr>
        <w:pStyle w:val="Cuerpodeltexto0"/>
        <w:spacing w:line="384" w:lineRule="auto"/>
        <w:ind w:left="1080"/>
        <w:jc w:val="both"/>
        <w:rPr>
          <w:rFonts w:ascii="Arial" w:hAnsi="Arial" w:cs="Arial"/>
          <w:lang w:val="es-PE"/>
        </w:rPr>
      </w:pPr>
      <w:r>
        <w:rPr>
          <w:rFonts w:ascii="Arial" w:hAnsi="Arial" w:cs="Arial"/>
          <w:lang w:val="es-PE"/>
        </w:rPr>
        <w:t>C</w:t>
      </w:r>
      <w:r w:rsidRPr="003E2769">
        <w:rPr>
          <w:rFonts w:ascii="Arial" w:hAnsi="Arial" w:cs="Arial"/>
          <w:lang w:val="es-PE"/>
        </w:rPr>
        <w:t xml:space="preserve">on referencia a las </w:t>
      </w:r>
      <w:r w:rsidRPr="003E2769">
        <w:rPr>
          <w:rFonts w:ascii="Arial" w:hAnsi="Arial" w:cs="Arial"/>
          <w:b/>
          <w:bCs/>
          <w:lang w:val="es-PE"/>
        </w:rPr>
        <w:t xml:space="preserve">notificaciones electrónicas </w:t>
      </w:r>
      <w:r w:rsidRPr="003E2769">
        <w:rPr>
          <w:rFonts w:ascii="Arial" w:hAnsi="Arial" w:cs="Arial"/>
          <w:lang w:val="es-PE"/>
        </w:rPr>
        <w:t xml:space="preserve">y en concordancia con lo establecido en el </w:t>
      </w:r>
      <w:r w:rsidRPr="003E2769">
        <w:rPr>
          <w:rFonts w:ascii="Arial" w:hAnsi="Arial" w:cs="Arial"/>
          <w:b/>
          <w:bCs/>
          <w:u w:val="single"/>
          <w:lang w:val="es-PE"/>
        </w:rPr>
        <w:t>Acuerdo N° 15- 2018-SPS-CSJLL</w:t>
      </w:r>
      <w:r w:rsidRPr="003E2769">
        <w:rPr>
          <w:rFonts w:ascii="Arial" w:hAnsi="Arial" w:cs="Arial"/>
          <w:b/>
          <w:bCs/>
          <w:lang w:val="es-PE"/>
        </w:rPr>
        <w:t xml:space="preserve"> sobre del cómputo del plazo en la notificación electrónica, </w:t>
      </w:r>
      <w:r w:rsidRPr="003E2769">
        <w:rPr>
          <w:rFonts w:ascii="Arial" w:hAnsi="Arial" w:cs="Arial"/>
          <w:lang w:val="es-PE"/>
        </w:rPr>
        <w:t xml:space="preserve">que, en su </w:t>
      </w:r>
      <w:r w:rsidRPr="003E2769">
        <w:rPr>
          <w:rFonts w:ascii="Arial" w:hAnsi="Arial" w:cs="Arial"/>
          <w:b/>
          <w:bCs/>
          <w:lang w:val="es-PE"/>
        </w:rPr>
        <w:t xml:space="preserve">Fundamento cuarto, </w:t>
      </w:r>
      <w:r w:rsidRPr="003E2769">
        <w:rPr>
          <w:rFonts w:ascii="Arial" w:hAnsi="Arial" w:cs="Arial"/>
          <w:lang w:val="es-PE"/>
        </w:rPr>
        <w:t>señala textualmente lo siguiente:</w:t>
      </w:r>
    </w:p>
    <w:p w14:paraId="7305055A" w14:textId="77777777" w:rsidR="00AC75A8" w:rsidRPr="003E2769" w:rsidRDefault="00AC75A8" w:rsidP="00AC75A8">
      <w:pPr>
        <w:pStyle w:val="Cuerpodeltexto0"/>
        <w:spacing w:line="386" w:lineRule="auto"/>
        <w:ind w:left="1931"/>
        <w:jc w:val="both"/>
        <w:rPr>
          <w:rFonts w:ascii="Arial" w:hAnsi="Arial" w:cs="Arial"/>
          <w:lang w:val="es-PE"/>
        </w:rPr>
      </w:pPr>
      <w:r w:rsidRPr="003E2769">
        <w:rPr>
          <w:rFonts w:ascii="Arial" w:hAnsi="Arial" w:cs="Arial"/>
          <w:i/>
          <w:iCs/>
          <w:lang w:val="es-PE"/>
        </w:rPr>
        <w:t xml:space="preserve">“El inicio del cómputo de los planos procesales de las resoluciones judiciales notificadas vía casilla electrónica </w:t>
      </w:r>
      <w:r w:rsidRPr="003E2769">
        <w:rPr>
          <w:rFonts w:ascii="Arial" w:hAnsi="Arial" w:cs="Arial"/>
          <w:b/>
          <w:bCs/>
          <w:i/>
          <w:iCs/>
          <w:lang w:val="es-PE"/>
        </w:rPr>
        <w:t xml:space="preserve">SINOE: </w:t>
      </w:r>
      <w:r w:rsidRPr="003E2769">
        <w:rPr>
          <w:rFonts w:ascii="Arial" w:hAnsi="Arial" w:cs="Arial"/>
          <w:b/>
          <w:bCs/>
          <w:i/>
          <w:iCs/>
          <w:u w:val="single"/>
          <w:lang w:val="es-PE"/>
        </w:rPr>
        <w:t>será desde el segundo día siguiente en que se ingresa su notificación a la casilla electrónica</w:t>
      </w:r>
      <w:r w:rsidRPr="003E2769">
        <w:rPr>
          <w:rFonts w:ascii="Arial" w:hAnsi="Arial" w:cs="Arial"/>
          <w:b/>
          <w:bCs/>
          <w:i/>
          <w:iCs/>
          <w:lang w:val="es-PE"/>
        </w:rPr>
        <w:t xml:space="preserve">. </w:t>
      </w:r>
      <w:r w:rsidRPr="003E2769">
        <w:rPr>
          <w:rFonts w:ascii="Arial" w:hAnsi="Arial" w:cs="Arial"/>
          <w:i/>
          <w:iCs/>
          <w:lang w:val="es-PE"/>
        </w:rPr>
        <w:t>A. manera de ejemplo, si la notificación ingresó a la casilla el día lunes (a cualquier hora), entonces el cómputo del plazo se iniciará desde el día miércoles. Siguiendo con el ejemplo anotado, si el plazo para interponer algún medio impugnatorio es de 3 días (útiles), entonces vencerá el día viernes.”</w:t>
      </w:r>
    </w:p>
    <w:p w14:paraId="22AB3087" w14:textId="77777777" w:rsidR="00AC75A8" w:rsidRPr="007E36B2" w:rsidRDefault="00AC75A8" w:rsidP="00AC75A8">
      <w:pPr>
        <w:pStyle w:val="Cuerpodeltexto0"/>
        <w:spacing w:line="360" w:lineRule="auto"/>
        <w:ind w:left="1080"/>
        <w:jc w:val="both"/>
        <w:rPr>
          <w:rFonts w:ascii="Arial" w:hAnsi="Arial" w:cs="Arial"/>
          <w:lang w:val="es-PE"/>
        </w:rPr>
      </w:pPr>
      <w:r w:rsidRPr="003E2769">
        <w:rPr>
          <w:rFonts w:ascii="Arial" w:hAnsi="Arial" w:cs="Arial"/>
          <w:lang w:val="es-PE"/>
        </w:rPr>
        <w:t>Asimismo, la Corte Suprema, ha establecido interpretación del artículo 155-C de la Ley Orgánica del Poder Judicia</w:t>
      </w:r>
      <w:r w:rsidRPr="007E36B2">
        <w:rPr>
          <w:rFonts w:ascii="Arial" w:hAnsi="Arial" w:cs="Arial"/>
          <w:lang w:val="es-PE"/>
        </w:rPr>
        <w:t xml:space="preserve">l en el Recurso de Queja N° 1230-2021/CAJAMARCA tiene cono fundamento relevante: </w:t>
      </w:r>
    </w:p>
    <w:p w14:paraId="1C717500" w14:textId="77777777" w:rsidR="00AC75A8" w:rsidRPr="007E36B2" w:rsidRDefault="00AC75A8" w:rsidP="00AC75A8">
      <w:pPr>
        <w:pStyle w:val="Cuerpodeltexto0"/>
        <w:spacing w:line="360" w:lineRule="auto"/>
        <w:ind w:left="1789"/>
        <w:jc w:val="both"/>
        <w:rPr>
          <w:rFonts w:ascii="Arial" w:hAnsi="Arial" w:cs="Arial"/>
          <w:i/>
          <w:lang w:val="es-PE"/>
        </w:rPr>
      </w:pPr>
      <w:r w:rsidRPr="007E36B2">
        <w:rPr>
          <w:rFonts w:ascii="Arial" w:hAnsi="Arial" w:cs="Arial"/>
          <w:i/>
          <w:lang w:val="es-PE"/>
        </w:rPr>
        <w:t xml:space="preserve">SEXTO (…) lo que el precepto procura es dar un tiempo de dos días tras este acto procesal para contar el plazo para su impugnación –así debe entenderse el vocablo: “desde”–. En todo caso, ante una duda hermenéutica lo aconsejable es aportar por aquella interpretación más </w:t>
      </w:r>
      <w:r w:rsidRPr="007E36B2">
        <w:rPr>
          <w:rFonts w:ascii="Arial" w:hAnsi="Arial" w:cs="Arial"/>
          <w:i/>
          <w:lang w:val="es-PE"/>
        </w:rPr>
        <w:lastRenderedPageBreak/>
        <w:t xml:space="preserve">favorable al principio pro </w:t>
      </w:r>
      <w:proofErr w:type="spellStart"/>
      <w:r w:rsidRPr="007E36B2">
        <w:rPr>
          <w:rFonts w:ascii="Arial" w:hAnsi="Arial" w:cs="Arial"/>
          <w:i/>
          <w:lang w:val="es-PE"/>
        </w:rPr>
        <w:t>actione</w:t>
      </w:r>
      <w:proofErr w:type="spellEnd"/>
      <w:r w:rsidRPr="007E36B2">
        <w:rPr>
          <w:rFonts w:ascii="Arial" w:hAnsi="Arial" w:cs="Arial"/>
          <w:i/>
          <w:lang w:val="es-PE"/>
        </w:rPr>
        <w:t>, exigible por la garantía de tutela jurisdiccional, y el artículo 139, numeral 11, de la Constitución.</w:t>
      </w:r>
    </w:p>
    <w:p w14:paraId="47A23F31" w14:textId="77777777" w:rsidR="00AC75A8" w:rsidRPr="007E36B2" w:rsidRDefault="00AC75A8" w:rsidP="00AC75A8">
      <w:pPr>
        <w:pStyle w:val="Cuerpodeltexto0"/>
        <w:spacing w:line="360" w:lineRule="auto"/>
        <w:ind w:left="1080"/>
        <w:jc w:val="both"/>
        <w:rPr>
          <w:rFonts w:ascii="Arial" w:hAnsi="Arial" w:cs="Arial"/>
          <w:lang w:val="es-PE"/>
        </w:rPr>
      </w:pPr>
      <w:r w:rsidRPr="007E36B2">
        <w:rPr>
          <w:rFonts w:ascii="Arial" w:hAnsi="Arial" w:cs="Arial"/>
          <w:lang w:val="es-PE"/>
        </w:rPr>
        <w:t>Entonces, la resolución, señala que se debe computar luego de dos días después del acto procesal, sería de la siguiente manera:</w:t>
      </w:r>
    </w:p>
    <w:p w14:paraId="365F0B80" w14:textId="77777777" w:rsidR="00AC75A8" w:rsidRPr="007E36B2" w:rsidRDefault="00AC75A8" w:rsidP="00AC75A8">
      <w:pPr>
        <w:pStyle w:val="Cuerpodeltexto0"/>
        <w:spacing w:line="360" w:lineRule="auto"/>
        <w:ind w:left="1080"/>
        <w:jc w:val="both"/>
        <w:rPr>
          <w:rFonts w:ascii="Arial" w:hAnsi="Arial" w:cs="Arial"/>
        </w:rPr>
      </w:pPr>
      <w:r w:rsidRPr="005F7816">
        <w:rPr>
          <w:rFonts w:ascii="Arial" w:hAnsi="Arial" w:cs="Arial"/>
          <w:noProof/>
        </w:rPr>
        <w:drawing>
          <wp:inline distT="0" distB="0" distL="0" distR="0" wp14:anchorId="45865EFB" wp14:editId="4EF68A24">
            <wp:extent cx="5600700" cy="942975"/>
            <wp:effectExtent l="0" t="0" r="0" b="0"/>
            <wp:docPr id="8" name="Imagen 8" descr="[Img #3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g #345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942975"/>
                    </a:xfrm>
                    <a:prstGeom prst="rect">
                      <a:avLst/>
                    </a:prstGeom>
                    <a:noFill/>
                    <a:ln>
                      <a:noFill/>
                    </a:ln>
                  </pic:spPr>
                </pic:pic>
              </a:graphicData>
            </a:graphic>
          </wp:inline>
        </w:drawing>
      </w:r>
    </w:p>
    <w:p w14:paraId="4A8E32B9" w14:textId="6F4F8F5D" w:rsidR="00A346ED" w:rsidRPr="006A6C92" w:rsidRDefault="00AC75A8" w:rsidP="006A6C92">
      <w:pPr>
        <w:pStyle w:val="Cuerpodeltexto0"/>
        <w:spacing w:line="360" w:lineRule="auto"/>
        <w:ind w:left="1080"/>
        <w:jc w:val="both"/>
        <w:rPr>
          <w:rFonts w:ascii="Arial" w:hAnsi="Arial" w:cs="Arial"/>
          <w:b/>
          <w:bCs/>
          <w:u w:val="single"/>
          <w:lang w:val="es-PE"/>
        </w:rPr>
      </w:pPr>
      <w:r w:rsidRPr="007E36B2">
        <w:rPr>
          <w:rFonts w:ascii="Arial" w:hAnsi="Arial" w:cs="Arial"/>
          <w:lang w:val="es-PE"/>
        </w:rPr>
        <w:t xml:space="preserve">Como he referido en líneas anteriores, fui notificado a través de la </w:t>
      </w:r>
      <w:r w:rsidRPr="007E36B2">
        <w:rPr>
          <w:rFonts w:ascii="Arial" w:hAnsi="Arial" w:cs="Arial"/>
          <w:b/>
          <w:bCs/>
          <w:lang w:val="es-PE"/>
        </w:rPr>
        <w:t xml:space="preserve">casilla electrónica N°36596, del SINOE, </w:t>
      </w:r>
      <w:r w:rsidRPr="007E36B2">
        <w:rPr>
          <w:rFonts w:ascii="Arial" w:hAnsi="Arial" w:cs="Arial"/>
          <w:i/>
          <w:iCs/>
          <w:lang w:val="es-PE"/>
        </w:rPr>
        <w:t xml:space="preserve">estando que su judicatura notificó en fecha </w:t>
      </w:r>
      <w:r w:rsidR="006A6C92">
        <w:rPr>
          <w:rFonts w:ascii="Arial" w:hAnsi="Arial" w:cs="Arial"/>
          <w:i/>
          <w:iCs/>
          <w:lang w:val="es-PE"/>
        </w:rPr>
        <w:t>05ABRIL</w:t>
      </w:r>
      <w:r w:rsidRPr="007E36B2">
        <w:rPr>
          <w:rFonts w:ascii="Arial" w:hAnsi="Arial" w:cs="Arial"/>
          <w:i/>
          <w:iCs/>
          <w:lang w:val="es-PE"/>
        </w:rPr>
        <w:t>2023,</w:t>
      </w:r>
      <w:r w:rsidRPr="007E36B2">
        <w:rPr>
          <w:rFonts w:ascii="Arial" w:hAnsi="Arial" w:cs="Arial"/>
          <w:lang w:val="es-PE"/>
        </w:rPr>
        <w:t xml:space="preserve"> en relación a lo antes mencionado, el plazo para </w:t>
      </w:r>
      <w:r w:rsidRPr="007E36B2">
        <w:rPr>
          <w:rFonts w:ascii="Arial" w:hAnsi="Arial" w:cs="Arial"/>
          <w:b/>
          <w:bCs/>
          <w:lang w:val="es-PE"/>
        </w:rPr>
        <w:t xml:space="preserve">interponer los recursos correspondientes </w:t>
      </w:r>
      <w:r w:rsidRPr="007E36B2">
        <w:rPr>
          <w:rFonts w:ascii="Arial" w:hAnsi="Arial" w:cs="Arial"/>
          <w:lang w:val="es-PE"/>
        </w:rPr>
        <w:t xml:space="preserve">es hasta el día </w:t>
      </w:r>
      <w:r w:rsidR="006A6C92">
        <w:rPr>
          <w:rFonts w:ascii="Arial" w:hAnsi="Arial" w:cs="Arial"/>
          <w:b/>
          <w:bCs/>
          <w:u w:val="single"/>
          <w:lang w:val="es-PE"/>
        </w:rPr>
        <w:t>12</w:t>
      </w:r>
      <w:r w:rsidRPr="007E36B2">
        <w:rPr>
          <w:rFonts w:ascii="Arial" w:hAnsi="Arial" w:cs="Arial"/>
          <w:b/>
          <w:bCs/>
          <w:u w:val="single"/>
          <w:lang w:val="es-PE"/>
        </w:rPr>
        <w:t xml:space="preserve"> de </w:t>
      </w:r>
      <w:r w:rsidR="006A6C92">
        <w:rPr>
          <w:rFonts w:ascii="Arial" w:hAnsi="Arial" w:cs="Arial"/>
          <w:b/>
          <w:bCs/>
          <w:u w:val="single"/>
          <w:lang w:val="es-PE"/>
        </w:rPr>
        <w:t>abril</w:t>
      </w:r>
      <w:r w:rsidRPr="007E36B2">
        <w:rPr>
          <w:rFonts w:ascii="Arial" w:hAnsi="Arial" w:cs="Arial"/>
          <w:b/>
          <w:bCs/>
          <w:u w:val="single"/>
          <w:lang w:val="es-PE"/>
        </w:rPr>
        <w:t xml:space="preserve"> de 2023;</w:t>
      </w:r>
      <w:r w:rsidRPr="007E36B2">
        <w:rPr>
          <w:rFonts w:ascii="Arial" w:hAnsi="Arial" w:cs="Arial"/>
          <w:b/>
          <w:bCs/>
          <w:lang w:val="es-PE"/>
        </w:rPr>
        <w:t xml:space="preserve"> </w:t>
      </w:r>
      <w:r w:rsidRPr="007E36B2">
        <w:rPr>
          <w:rFonts w:ascii="Arial" w:hAnsi="Arial" w:cs="Arial"/>
          <w:lang w:val="es-PE"/>
        </w:rPr>
        <w:t xml:space="preserve">por tanto, </w:t>
      </w:r>
      <w:r w:rsidRPr="007E36B2">
        <w:rPr>
          <w:rFonts w:ascii="Arial" w:hAnsi="Arial" w:cs="Arial"/>
          <w:b/>
          <w:bCs/>
          <w:lang w:val="es-PE"/>
        </w:rPr>
        <w:t xml:space="preserve">al </w:t>
      </w:r>
      <w:r w:rsidRPr="007E36B2">
        <w:rPr>
          <w:rFonts w:ascii="Arial" w:hAnsi="Arial" w:cs="Arial"/>
          <w:b/>
          <w:bCs/>
          <w:u w:val="single"/>
          <w:lang w:val="es-PE"/>
        </w:rPr>
        <w:t>momento de presente el presente escrito nos encontramos dentro del plazo legal.</w:t>
      </w:r>
    </w:p>
    <w:p w14:paraId="35C99865" w14:textId="11C4BB80" w:rsidR="00AC75A8" w:rsidRPr="00220994" w:rsidRDefault="00220994" w:rsidP="004C2424">
      <w:pPr>
        <w:pStyle w:val="Prrafodelista"/>
        <w:numPr>
          <w:ilvl w:val="0"/>
          <w:numId w:val="18"/>
        </w:numPr>
        <w:spacing w:line="360" w:lineRule="auto"/>
        <w:ind w:left="567" w:hanging="567"/>
        <w:jc w:val="both"/>
        <w:rPr>
          <w:rFonts w:ascii="Arial" w:hAnsi="Arial" w:cs="Arial"/>
          <w:b/>
          <w:bCs/>
          <w:i/>
          <w:sz w:val="22"/>
          <w:szCs w:val="22"/>
          <w:u w:val="single"/>
        </w:rPr>
      </w:pPr>
      <w:r w:rsidRPr="007E36B2">
        <w:rPr>
          <w:rFonts w:ascii="Arial" w:hAnsi="Arial" w:cs="Arial"/>
          <w:b/>
          <w:sz w:val="22"/>
          <w:szCs w:val="22"/>
          <w:u w:val="single"/>
        </w:rPr>
        <w:t>LEGITIMIDAD:</w:t>
      </w:r>
    </w:p>
    <w:p w14:paraId="4359C8BC" w14:textId="6676A6B7" w:rsidR="00220994" w:rsidRDefault="00220994" w:rsidP="00220994">
      <w:pPr>
        <w:pStyle w:val="Prrafodelista"/>
        <w:spacing w:line="360" w:lineRule="auto"/>
        <w:ind w:left="567"/>
        <w:jc w:val="both"/>
        <w:rPr>
          <w:rFonts w:ascii="Arial" w:hAnsi="Arial" w:cs="Arial"/>
          <w:b/>
          <w:sz w:val="22"/>
          <w:szCs w:val="22"/>
          <w:u w:val="single"/>
        </w:rPr>
      </w:pPr>
    </w:p>
    <w:p w14:paraId="70E6B330" w14:textId="4B4686AA" w:rsidR="00220994" w:rsidRDefault="00220994" w:rsidP="00220994">
      <w:pPr>
        <w:pStyle w:val="Prrafodelista"/>
        <w:spacing w:line="360" w:lineRule="auto"/>
        <w:ind w:left="567"/>
        <w:jc w:val="both"/>
        <w:rPr>
          <w:rFonts w:ascii="Arial" w:hAnsi="Arial" w:cs="Arial"/>
          <w:b/>
          <w:sz w:val="22"/>
          <w:szCs w:val="22"/>
          <w:u w:val="single"/>
        </w:rPr>
      </w:pPr>
      <w:r w:rsidRPr="007E36B2">
        <w:rPr>
          <w:rFonts w:ascii="Arial" w:hAnsi="Arial" w:cs="Arial"/>
          <w:sz w:val="22"/>
          <w:szCs w:val="22"/>
        </w:rPr>
        <w:t xml:space="preserve">El que letrado que suscribe, es la defensa técnica </w:t>
      </w:r>
      <w:r w:rsidR="006A6C92" w:rsidRPr="006A6C92">
        <w:rPr>
          <w:rFonts w:ascii="Arial" w:hAnsi="Arial" w:cs="Arial"/>
          <w:iCs/>
          <w:sz w:val="22"/>
          <w:szCs w:val="22"/>
        </w:rPr>
        <w:t xml:space="preserve">de los padres del procesado </w:t>
      </w:r>
      <w:r w:rsidR="006A6C92" w:rsidRPr="006A6C92">
        <w:rPr>
          <w:rFonts w:ascii="Arial" w:hAnsi="Arial" w:cs="Arial"/>
          <w:b/>
          <w:bCs/>
          <w:iCs/>
          <w:sz w:val="22"/>
          <w:szCs w:val="22"/>
        </w:rPr>
        <w:t>MENOR DE INICIALES R.S.M.CH</w:t>
      </w:r>
      <w:r w:rsidR="006A6C92" w:rsidRPr="004C2424">
        <w:rPr>
          <w:rFonts w:ascii="Arial" w:hAnsi="Arial" w:cs="Arial"/>
          <w:i/>
          <w:sz w:val="22"/>
          <w:szCs w:val="22"/>
        </w:rPr>
        <w:t>.</w:t>
      </w:r>
      <w:r w:rsidRPr="007E36B2">
        <w:rPr>
          <w:rFonts w:ascii="Arial" w:hAnsi="Arial" w:cs="Arial"/>
          <w:sz w:val="22"/>
          <w:szCs w:val="22"/>
        </w:rPr>
        <w:t>, debidamente acreditado en autos, por lo que me encuentro legitimado para interponer los recursos impugnatorios que faculta la ley</w:t>
      </w:r>
      <w:r>
        <w:rPr>
          <w:rFonts w:ascii="Arial" w:hAnsi="Arial" w:cs="Arial"/>
          <w:sz w:val="22"/>
          <w:szCs w:val="22"/>
        </w:rPr>
        <w:t>.</w:t>
      </w:r>
    </w:p>
    <w:p w14:paraId="72DFF65B" w14:textId="14FB047C" w:rsidR="00220994" w:rsidRDefault="00220994" w:rsidP="00220994">
      <w:pPr>
        <w:pStyle w:val="Prrafodelista"/>
        <w:spacing w:line="360" w:lineRule="auto"/>
        <w:ind w:left="567"/>
        <w:jc w:val="both"/>
        <w:rPr>
          <w:rFonts w:ascii="Arial" w:hAnsi="Arial" w:cs="Arial"/>
          <w:b/>
          <w:sz w:val="22"/>
          <w:szCs w:val="22"/>
          <w:u w:val="single"/>
        </w:rPr>
      </w:pPr>
    </w:p>
    <w:p w14:paraId="05470CDA" w14:textId="045D411F" w:rsidR="00220994" w:rsidRPr="00220994" w:rsidRDefault="00220994" w:rsidP="004C2424">
      <w:pPr>
        <w:pStyle w:val="Prrafodelista"/>
        <w:numPr>
          <w:ilvl w:val="0"/>
          <w:numId w:val="18"/>
        </w:numPr>
        <w:spacing w:line="360" w:lineRule="auto"/>
        <w:ind w:left="567" w:hanging="567"/>
        <w:jc w:val="both"/>
        <w:rPr>
          <w:rFonts w:ascii="Arial" w:hAnsi="Arial" w:cs="Arial"/>
          <w:b/>
          <w:bCs/>
          <w:i/>
          <w:sz w:val="22"/>
          <w:szCs w:val="22"/>
          <w:u w:val="single"/>
        </w:rPr>
      </w:pPr>
      <w:r w:rsidRPr="007E36B2">
        <w:rPr>
          <w:rFonts w:ascii="Arial" w:hAnsi="Arial" w:cs="Arial"/>
          <w:b/>
          <w:sz w:val="22"/>
          <w:szCs w:val="22"/>
          <w:u w:val="single"/>
        </w:rPr>
        <w:t>NATURALEZA DEL AGRAVIO:</w:t>
      </w:r>
    </w:p>
    <w:p w14:paraId="0897FAB0" w14:textId="2C04AB41" w:rsidR="00220994" w:rsidRDefault="00220994" w:rsidP="00220994">
      <w:pPr>
        <w:pStyle w:val="Prrafodelista"/>
        <w:spacing w:line="360" w:lineRule="auto"/>
        <w:ind w:left="567"/>
        <w:jc w:val="both"/>
        <w:rPr>
          <w:rFonts w:ascii="Arial" w:hAnsi="Arial" w:cs="Arial"/>
          <w:b/>
          <w:sz w:val="22"/>
          <w:szCs w:val="22"/>
          <w:u w:val="single"/>
        </w:rPr>
      </w:pPr>
    </w:p>
    <w:p w14:paraId="4A2AA225" w14:textId="6D3886C0" w:rsidR="00220994" w:rsidRDefault="00220994" w:rsidP="00220994">
      <w:pPr>
        <w:pStyle w:val="Prrafodelista"/>
        <w:spacing w:line="360" w:lineRule="auto"/>
        <w:ind w:left="567"/>
        <w:jc w:val="both"/>
        <w:rPr>
          <w:rFonts w:ascii="Arial" w:hAnsi="Arial" w:cs="Arial"/>
          <w:sz w:val="22"/>
          <w:szCs w:val="22"/>
        </w:rPr>
      </w:pPr>
      <w:r w:rsidRPr="007E36B2">
        <w:rPr>
          <w:rFonts w:ascii="Arial" w:hAnsi="Arial" w:cs="Arial"/>
          <w:sz w:val="22"/>
          <w:szCs w:val="22"/>
        </w:rPr>
        <w:t xml:space="preserve">La presente resolución, </w:t>
      </w:r>
      <w:r w:rsidR="006A6C92">
        <w:rPr>
          <w:rFonts w:ascii="Arial" w:hAnsi="Arial" w:cs="Arial"/>
          <w:sz w:val="22"/>
          <w:szCs w:val="22"/>
        </w:rPr>
        <w:t>fallar disponiendo la medida de protección de cuidado en el hogar</w:t>
      </w:r>
      <w:r w:rsidRPr="007E36B2">
        <w:rPr>
          <w:rFonts w:ascii="Arial" w:hAnsi="Arial" w:cs="Arial"/>
          <w:sz w:val="22"/>
          <w:szCs w:val="22"/>
        </w:rPr>
        <w:t xml:space="preserve">, nos produce perjuicio, </w:t>
      </w:r>
      <w:r w:rsidR="006A6C92" w:rsidRPr="007E36B2">
        <w:rPr>
          <w:rFonts w:ascii="Arial" w:hAnsi="Arial" w:cs="Arial"/>
          <w:spacing w:val="-3"/>
          <w:sz w:val="22"/>
          <w:szCs w:val="22"/>
        </w:rPr>
        <w:t>ya</w:t>
      </w:r>
      <w:r w:rsidR="006A6C92">
        <w:rPr>
          <w:rFonts w:ascii="Arial" w:hAnsi="Arial" w:cs="Arial"/>
          <w:spacing w:val="-3"/>
          <w:sz w:val="22"/>
          <w:szCs w:val="22"/>
        </w:rPr>
        <w:t xml:space="preserve"> </w:t>
      </w:r>
      <w:r w:rsidR="006A6C92" w:rsidRPr="007E36B2">
        <w:rPr>
          <w:rFonts w:ascii="Arial" w:hAnsi="Arial" w:cs="Arial"/>
          <w:sz w:val="22"/>
          <w:szCs w:val="22"/>
        </w:rPr>
        <w:t>que,</w:t>
      </w:r>
      <w:r w:rsidRPr="007E36B2">
        <w:rPr>
          <w:rFonts w:ascii="Arial" w:hAnsi="Arial" w:cs="Arial"/>
          <w:sz w:val="22"/>
          <w:szCs w:val="22"/>
        </w:rPr>
        <w:t xml:space="preserve"> </w:t>
      </w:r>
      <w:r w:rsidR="006A6C92">
        <w:rPr>
          <w:rFonts w:ascii="Arial" w:hAnsi="Arial" w:cs="Arial"/>
          <w:sz w:val="22"/>
          <w:szCs w:val="22"/>
        </w:rPr>
        <w:t>sin fundamento jurídico, apariencia de motivación fáctica y vulneración a la integridad psicológica del menor por ser parte de un proceso penal,</w:t>
      </w:r>
      <w:r w:rsidRPr="007E36B2">
        <w:rPr>
          <w:rFonts w:ascii="Arial" w:hAnsi="Arial" w:cs="Arial"/>
          <w:sz w:val="22"/>
          <w:szCs w:val="22"/>
        </w:rPr>
        <w:t xml:space="preserve"> de ahí que es claro que la resolución ahora impugnada nos produce</w:t>
      </w:r>
      <w:r>
        <w:rPr>
          <w:rFonts w:ascii="Arial" w:hAnsi="Arial" w:cs="Arial"/>
          <w:sz w:val="22"/>
          <w:szCs w:val="22"/>
        </w:rPr>
        <w:t xml:space="preserve"> un grave</w:t>
      </w:r>
      <w:r w:rsidRPr="007E36B2">
        <w:rPr>
          <w:rFonts w:ascii="Arial" w:hAnsi="Arial" w:cs="Arial"/>
          <w:sz w:val="22"/>
          <w:szCs w:val="22"/>
        </w:rPr>
        <w:t xml:space="preserve"> perjuicio.</w:t>
      </w:r>
    </w:p>
    <w:p w14:paraId="44E76B85" w14:textId="77777777" w:rsidR="00220994" w:rsidRDefault="00220994" w:rsidP="00220994">
      <w:pPr>
        <w:pStyle w:val="Prrafodelista"/>
        <w:spacing w:line="360" w:lineRule="auto"/>
        <w:ind w:left="567"/>
        <w:jc w:val="both"/>
        <w:rPr>
          <w:rFonts w:ascii="Arial" w:hAnsi="Arial" w:cs="Arial"/>
          <w:b/>
          <w:sz w:val="22"/>
          <w:szCs w:val="22"/>
          <w:u w:val="single"/>
        </w:rPr>
      </w:pPr>
    </w:p>
    <w:p w14:paraId="59EFC35C" w14:textId="1A9A2F83" w:rsidR="00220994" w:rsidRPr="00220994" w:rsidRDefault="00220994" w:rsidP="004C2424">
      <w:pPr>
        <w:pStyle w:val="Prrafodelista"/>
        <w:numPr>
          <w:ilvl w:val="0"/>
          <w:numId w:val="18"/>
        </w:numPr>
        <w:spacing w:line="360" w:lineRule="auto"/>
        <w:ind w:left="567" w:hanging="567"/>
        <w:jc w:val="both"/>
        <w:rPr>
          <w:rFonts w:ascii="Arial" w:hAnsi="Arial" w:cs="Arial"/>
          <w:b/>
          <w:bCs/>
          <w:i/>
          <w:sz w:val="22"/>
          <w:szCs w:val="22"/>
          <w:u w:val="single"/>
        </w:rPr>
      </w:pPr>
      <w:r w:rsidRPr="007E36B2">
        <w:rPr>
          <w:rFonts w:ascii="Arial" w:hAnsi="Arial" w:cs="Arial"/>
          <w:b/>
          <w:sz w:val="22"/>
          <w:szCs w:val="22"/>
          <w:u w:val="single"/>
        </w:rPr>
        <w:t>PETITORIO</w:t>
      </w:r>
      <w:r w:rsidRPr="007E36B2">
        <w:rPr>
          <w:rFonts w:ascii="Arial" w:hAnsi="Arial" w:cs="Arial"/>
          <w:b/>
          <w:sz w:val="22"/>
          <w:szCs w:val="22"/>
        </w:rPr>
        <w:t>:</w:t>
      </w:r>
    </w:p>
    <w:p w14:paraId="281D6286" w14:textId="0A596F6C" w:rsidR="00220994" w:rsidRDefault="00220994" w:rsidP="00220994">
      <w:pPr>
        <w:pStyle w:val="Prrafodelista"/>
        <w:spacing w:line="360" w:lineRule="auto"/>
        <w:ind w:left="567"/>
        <w:jc w:val="both"/>
        <w:rPr>
          <w:rFonts w:ascii="Arial" w:hAnsi="Arial" w:cs="Arial"/>
          <w:b/>
          <w:sz w:val="22"/>
          <w:szCs w:val="22"/>
          <w:u w:val="single"/>
        </w:rPr>
      </w:pPr>
    </w:p>
    <w:p w14:paraId="25E8B3FD" w14:textId="7BD0B583" w:rsidR="00220994" w:rsidRPr="007E36B2" w:rsidRDefault="00220994" w:rsidP="00DF240A">
      <w:pPr>
        <w:pStyle w:val="Textoindependiente"/>
        <w:spacing w:after="300" w:line="360" w:lineRule="auto"/>
        <w:ind w:left="567" w:right="-93"/>
        <w:jc w:val="both"/>
        <w:rPr>
          <w:rFonts w:ascii="Arial" w:hAnsi="Arial" w:cs="Arial"/>
          <w:b/>
          <w:sz w:val="22"/>
          <w:szCs w:val="22"/>
        </w:rPr>
      </w:pPr>
      <w:r w:rsidRPr="007E36B2">
        <w:rPr>
          <w:rFonts w:ascii="Arial" w:hAnsi="Arial" w:cs="Arial"/>
          <w:sz w:val="22"/>
          <w:szCs w:val="22"/>
          <w:lang w:val="es-ES"/>
        </w:rPr>
        <w:t>Que, habiéndose sido notificado por intermedio del sistema judicial SINOE, el día</w:t>
      </w:r>
      <w:r w:rsidR="00DF240A" w:rsidRPr="00DF240A">
        <w:rPr>
          <w:rFonts w:ascii="Arial" w:hAnsi="Arial" w:cs="Arial"/>
          <w:sz w:val="22"/>
          <w:szCs w:val="22"/>
          <w:lang w:val="es-ES"/>
        </w:rPr>
        <w:t xml:space="preserve"> </w:t>
      </w:r>
      <w:r w:rsidR="006A6C92">
        <w:rPr>
          <w:rFonts w:ascii="Arial" w:hAnsi="Arial" w:cs="Arial"/>
          <w:sz w:val="22"/>
          <w:szCs w:val="22"/>
          <w:lang w:val="es-ES"/>
        </w:rPr>
        <w:t>05</w:t>
      </w:r>
      <w:r w:rsidR="00DF240A" w:rsidRPr="00DF240A">
        <w:rPr>
          <w:rFonts w:ascii="Arial" w:hAnsi="Arial" w:cs="Arial"/>
          <w:sz w:val="22"/>
          <w:szCs w:val="22"/>
          <w:lang w:val="es-ES"/>
        </w:rPr>
        <w:t xml:space="preserve"> </w:t>
      </w:r>
      <w:r w:rsidR="00DF240A" w:rsidRPr="00DF240A">
        <w:rPr>
          <w:rFonts w:ascii="Arial" w:hAnsi="Arial" w:cs="Arial"/>
          <w:sz w:val="22"/>
          <w:szCs w:val="22"/>
          <w:lang w:val="es-ES"/>
        </w:rPr>
        <w:lastRenderedPageBreak/>
        <w:t xml:space="preserve">de </w:t>
      </w:r>
      <w:r w:rsidR="006A6C92">
        <w:rPr>
          <w:rFonts w:ascii="Arial" w:hAnsi="Arial" w:cs="Arial"/>
          <w:sz w:val="22"/>
          <w:szCs w:val="22"/>
          <w:lang w:val="es-ES"/>
        </w:rPr>
        <w:t>abril</w:t>
      </w:r>
      <w:r w:rsidR="00DF240A" w:rsidRPr="00DF240A">
        <w:rPr>
          <w:rFonts w:ascii="Arial" w:hAnsi="Arial" w:cs="Arial"/>
          <w:sz w:val="22"/>
          <w:szCs w:val="22"/>
          <w:lang w:val="es-ES"/>
        </w:rPr>
        <w:t xml:space="preserve"> del 2023</w:t>
      </w:r>
      <w:r w:rsidRPr="007E36B2">
        <w:rPr>
          <w:rFonts w:ascii="Arial" w:hAnsi="Arial" w:cs="Arial"/>
          <w:sz w:val="22"/>
          <w:szCs w:val="22"/>
          <w:lang w:val="es-ES"/>
        </w:rPr>
        <w:t xml:space="preserve">, </w:t>
      </w:r>
      <w:r w:rsidR="006A6C92" w:rsidRPr="006A6C92">
        <w:rPr>
          <w:rFonts w:ascii="Arial" w:hAnsi="Arial" w:cs="Arial"/>
          <w:bCs/>
          <w:sz w:val="22"/>
          <w:szCs w:val="22"/>
          <w:lang w:val="es-ES"/>
        </w:rPr>
        <w:t>resolución que dispone la Medida de Protección de CUIDADO EN EL PROPIO HOGAR y demás consecuencias señaladas en la mencionada resolución.</w:t>
      </w:r>
      <w:r>
        <w:rPr>
          <w:rFonts w:ascii="Arial" w:hAnsi="Arial" w:cs="Arial"/>
          <w:sz w:val="22"/>
          <w:szCs w:val="22"/>
          <w:lang w:val="es-ES"/>
        </w:rPr>
        <w:t xml:space="preserve"> </w:t>
      </w:r>
    </w:p>
    <w:p w14:paraId="6B4DC008" w14:textId="36C2910F" w:rsidR="00220994" w:rsidRPr="007E36B2" w:rsidRDefault="00220994" w:rsidP="00220994">
      <w:pPr>
        <w:shd w:val="clear" w:color="auto" w:fill="FFFFFF"/>
        <w:spacing w:after="300" w:line="360" w:lineRule="auto"/>
        <w:ind w:left="1080" w:right="-1"/>
        <w:jc w:val="both"/>
        <w:textAlignment w:val="baseline"/>
        <w:rPr>
          <w:rFonts w:ascii="Arial" w:hAnsi="Arial" w:cs="Arial"/>
          <w:b/>
          <w:color w:val="000000"/>
          <w:sz w:val="22"/>
          <w:szCs w:val="22"/>
          <w:lang w:eastAsia="en-US"/>
        </w:rPr>
      </w:pPr>
      <w:r w:rsidRPr="007E36B2">
        <w:rPr>
          <w:rFonts w:ascii="Arial" w:hAnsi="Arial" w:cs="Arial"/>
          <w:b/>
          <w:color w:val="000000"/>
          <w:sz w:val="22"/>
          <w:szCs w:val="22"/>
          <w:lang w:eastAsia="en-US"/>
        </w:rPr>
        <w:t>V</w:t>
      </w:r>
      <w:r w:rsidR="006D3ABD">
        <w:rPr>
          <w:rFonts w:ascii="Arial" w:hAnsi="Arial" w:cs="Arial"/>
          <w:b/>
          <w:color w:val="000000"/>
          <w:sz w:val="22"/>
          <w:szCs w:val="22"/>
          <w:lang w:eastAsia="en-US"/>
        </w:rPr>
        <w:t>III</w:t>
      </w:r>
      <w:r w:rsidRPr="007E36B2">
        <w:rPr>
          <w:rFonts w:ascii="Arial" w:hAnsi="Arial" w:cs="Arial"/>
          <w:b/>
          <w:color w:val="000000"/>
          <w:sz w:val="22"/>
          <w:szCs w:val="22"/>
          <w:lang w:eastAsia="en-US"/>
        </w:rPr>
        <w:t xml:space="preserve">.1 </w:t>
      </w:r>
      <w:r w:rsidRPr="007E36B2">
        <w:rPr>
          <w:rFonts w:ascii="Arial" w:hAnsi="Arial" w:cs="Arial"/>
          <w:b/>
          <w:color w:val="000000"/>
          <w:sz w:val="22"/>
          <w:szCs w:val="22"/>
          <w:u w:val="single"/>
          <w:lang w:eastAsia="en-US"/>
        </w:rPr>
        <w:t>PRETENSIÓN PRINCIPAL</w:t>
      </w:r>
      <w:r w:rsidRPr="007E36B2">
        <w:rPr>
          <w:rFonts w:ascii="Arial" w:hAnsi="Arial" w:cs="Arial"/>
          <w:b/>
          <w:color w:val="000000"/>
          <w:sz w:val="22"/>
          <w:szCs w:val="22"/>
          <w:lang w:eastAsia="en-US"/>
        </w:rPr>
        <w:t xml:space="preserve">: </w:t>
      </w:r>
    </w:p>
    <w:p w14:paraId="76A4D274" w14:textId="48CBF37C" w:rsidR="00A346ED" w:rsidRPr="006A6C92" w:rsidRDefault="00220994" w:rsidP="006A6C92">
      <w:pPr>
        <w:shd w:val="clear" w:color="auto" w:fill="FFFFFF"/>
        <w:spacing w:after="300" w:line="360" w:lineRule="auto"/>
        <w:ind w:left="1080" w:right="-1"/>
        <w:jc w:val="both"/>
        <w:textAlignment w:val="baseline"/>
        <w:rPr>
          <w:rFonts w:ascii="Arial" w:hAnsi="Arial" w:cs="Arial"/>
          <w:color w:val="000000"/>
          <w:sz w:val="22"/>
          <w:szCs w:val="22"/>
          <w:lang w:eastAsia="en-US"/>
        </w:rPr>
      </w:pPr>
      <w:r w:rsidRPr="007E36B2">
        <w:rPr>
          <w:rFonts w:ascii="Arial" w:hAnsi="Arial" w:cs="Arial"/>
          <w:color w:val="000000"/>
          <w:sz w:val="22"/>
          <w:szCs w:val="22"/>
          <w:lang w:eastAsia="en-US"/>
        </w:rPr>
        <w:t xml:space="preserve">Como pretensión principal, solicitamos se eleve el cuaderno correspondiente a la Sala </w:t>
      </w:r>
      <w:r w:rsidR="006A6C92">
        <w:rPr>
          <w:rFonts w:ascii="Arial" w:hAnsi="Arial" w:cs="Arial"/>
          <w:color w:val="000000"/>
          <w:sz w:val="22"/>
          <w:szCs w:val="22"/>
          <w:lang w:eastAsia="en-US"/>
        </w:rPr>
        <w:t>de Familia</w:t>
      </w:r>
      <w:r w:rsidRPr="007E36B2">
        <w:rPr>
          <w:rFonts w:ascii="Arial" w:hAnsi="Arial" w:cs="Arial"/>
          <w:color w:val="000000"/>
          <w:sz w:val="22"/>
          <w:szCs w:val="22"/>
          <w:lang w:eastAsia="en-US"/>
        </w:rPr>
        <w:t xml:space="preserve">, a fin de que </w:t>
      </w:r>
      <w:r w:rsidRPr="007E36B2">
        <w:rPr>
          <w:rFonts w:ascii="Arial" w:hAnsi="Arial" w:cs="Arial"/>
          <w:b/>
          <w:color w:val="000000"/>
          <w:sz w:val="22"/>
          <w:szCs w:val="22"/>
          <w:u w:val="single"/>
          <w:lang w:eastAsia="en-US"/>
        </w:rPr>
        <w:t>REVOQUE</w:t>
      </w:r>
      <w:r w:rsidRPr="007E36B2">
        <w:rPr>
          <w:rFonts w:ascii="Arial" w:hAnsi="Arial" w:cs="Arial"/>
          <w:color w:val="000000"/>
          <w:sz w:val="22"/>
          <w:szCs w:val="22"/>
          <w:lang w:eastAsia="en-US"/>
        </w:rPr>
        <w:t xml:space="preserve"> la Resolución N.° </w:t>
      </w:r>
      <w:r w:rsidR="00DF240A">
        <w:rPr>
          <w:rFonts w:ascii="Arial" w:hAnsi="Arial" w:cs="Arial"/>
          <w:color w:val="000000"/>
          <w:sz w:val="22"/>
          <w:szCs w:val="22"/>
          <w:lang w:eastAsia="en-US"/>
        </w:rPr>
        <w:t>CUATRO</w:t>
      </w:r>
      <w:r w:rsidRPr="007E36B2">
        <w:rPr>
          <w:rFonts w:ascii="Arial" w:hAnsi="Arial" w:cs="Arial"/>
          <w:color w:val="000000"/>
          <w:sz w:val="22"/>
          <w:szCs w:val="22"/>
          <w:lang w:eastAsia="en-US"/>
        </w:rPr>
        <w:t xml:space="preserve"> de fecha </w:t>
      </w:r>
      <w:r w:rsidR="006A6C92">
        <w:rPr>
          <w:rFonts w:ascii="Arial" w:hAnsi="Arial" w:cs="Arial"/>
          <w:color w:val="000000"/>
          <w:sz w:val="22"/>
          <w:szCs w:val="22"/>
          <w:lang w:eastAsia="en-US"/>
        </w:rPr>
        <w:t>20</w:t>
      </w:r>
      <w:r w:rsidRPr="007E36B2">
        <w:rPr>
          <w:rFonts w:ascii="Arial" w:hAnsi="Arial" w:cs="Arial"/>
          <w:color w:val="000000"/>
          <w:sz w:val="22"/>
          <w:szCs w:val="22"/>
          <w:lang w:eastAsia="en-US"/>
        </w:rPr>
        <w:t xml:space="preserve"> de marzo del 2023, por incurrir en errores de hecho y </w:t>
      </w:r>
      <w:r w:rsidR="00DF240A">
        <w:rPr>
          <w:rFonts w:ascii="Arial" w:hAnsi="Arial" w:cs="Arial"/>
          <w:color w:val="000000"/>
          <w:sz w:val="22"/>
          <w:szCs w:val="22"/>
          <w:lang w:eastAsia="en-US"/>
        </w:rPr>
        <w:t xml:space="preserve">derecho; y reformándola declare </w:t>
      </w:r>
      <w:r w:rsidR="006A6C92">
        <w:rPr>
          <w:rFonts w:ascii="Arial" w:hAnsi="Arial" w:cs="Arial"/>
          <w:color w:val="000000"/>
          <w:sz w:val="22"/>
          <w:szCs w:val="22"/>
          <w:lang w:eastAsia="en-US"/>
        </w:rPr>
        <w:t xml:space="preserve">no emitir medidas de protección contra el </w:t>
      </w:r>
      <w:r w:rsidR="006A6C92" w:rsidRPr="006A6C92">
        <w:rPr>
          <w:rFonts w:ascii="Arial" w:hAnsi="Arial" w:cs="Arial"/>
          <w:iCs/>
          <w:sz w:val="22"/>
          <w:szCs w:val="22"/>
        </w:rPr>
        <w:t>MENOR DE INICIALES R.S.M.CH</w:t>
      </w:r>
      <w:r w:rsidR="00DF240A" w:rsidRPr="006A6C92">
        <w:rPr>
          <w:rFonts w:ascii="Arial" w:hAnsi="Arial" w:cs="Arial"/>
          <w:color w:val="000000"/>
          <w:sz w:val="22"/>
          <w:szCs w:val="22"/>
          <w:lang w:eastAsia="en-US"/>
        </w:rPr>
        <w:t>.</w:t>
      </w:r>
    </w:p>
    <w:p w14:paraId="70835755" w14:textId="7AF03258" w:rsidR="00220994" w:rsidRPr="007E36B2" w:rsidRDefault="00220994" w:rsidP="00220994">
      <w:pPr>
        <w:shd w:val="clear" w:color="auto" w:fill="FFFFFF"/>
        <w:spacing w:after="300" w:line="360" w:lineRule="auto"/>
        <w:ind w:left="1080" w:right="-1"/>
        <w:jc w:val="both"/>
        <w:textAlignment w:val="baseline"/>
        <w:rPr>
          <w:rFonts w:ascii="Arial" w:hAnsi="Arial" w:cs="Arial"/>
          <w:b/>
          <w:color w:val="000000"/>
          <w:sz w:val="22"/>
          <w:szCs w:val="22"/>
          <w:lang w:eastAsia="en-US"/>
        </w:rPr>
      </w:pPr>
      <w:r w:rsidRPr="007E36B2">
        <w:rPr>
          <w:rFonts w:ascii="Arial" w:hAnsi="Arial" w:cs="Arial"/>
          <w:b/>
          <w:color w:val="000000"/>
          <w:sz w:val="22"/>
          <w:szCs w:val="22"/>
          <w:lang w:eastAsia="en-US"/>
        </w:rPr>
        <w:t>V</w:t>
      </w:r>
      <w:r w:rsidR="006D3ABD">
        <w:rPr>
          <w:rFonts w:ascii="Arial" w:hAnsi="Arial" w:cs="Arial"/>
          <w:b/>
          <w:color w:val="000000"/>
          <w:sz w:val="22"/>
          <w:szCs w:val="22"/>
          <w:lang w:eastAsia="en-US"/>
        </w:rPr>
        <w:t>III</w:t>
      </w:r>
      <w:r w:rsidRPr="007E36B2">
        <w:rPr>
          <w:rFonts w:ascii="Arial" w:hAnsi="Arial" w:cs="Arial"/>
          <w:b/>
          <w:color w:val="000000"/>
          <w:sz w:val="22"/>
          <w:szCs w:val="22"/>
          <w:lang w:eastAsia="en-US"/>
        </w:rPr>
        <w:t xml:space="preserve">.2 </w:t>
      </w:r>
      <w:r w:rsidRPr="007E36B2">
        <w:rPr>
          <w:rFonts w:ascii="Arial" w:hAnsi="Arial" w:cs="Arial"/>
          <w:b/>
          <w:color w:val="000000"/>
          <w:sz w:val="22"/>
          <w:szCs w:val="22"/>
          <w:u w:val="single"/>
          <w:lang w:eastAsia="en-US"/>
        </w:rPr>
        <w:t>PRETENSIÓN SUBORDINADA</w:t>
      </w:r>
      <w:r w:rsidRPr="007E36B2">
        <w:rPr>
          <w:rFonts w:ascii="Arial" w:hAnsi="Arial" w:cs="Arial"/>
          <w:b/>
          <w:color w:val="000000"/>
          <w:sz w:val="22"/>
          <w:szCs w:val="22"/>
          <w:lang w:eastAsia="en-US"/>
        </w:rPr>
        <w:t>:</w:t>
      </w:r>
    </w:p>
    <w:p w14:paraId="421E61F3" w14:textId="3189A8A9" w:rsidR="006A6C92" w:rsidRPr="006A6C92" w:rsidRDefault="00220994" w:rsidP="006A6C92">
      <w:pPr>
        <w:pStyle w:val="Prrafodelista"/>
        <w:spacing w:line="360" w:lineRule="auto"/>
        <w:ind w:left="1134"/>
        <w:jc w:val="both"/>
        <w:rPr>
          <w:rFonts w:ascii="Arial" w:hAnsi="Arial" w:cs="Arial"/>
          <w:color w:val="000000"/>
          <w:sz w:val="22"/>
          <w:szCs w:val="22"/>
          <w:lang w:eastAsia="en-US"/>
        </w:rPr>
      </w:pPr>
      <w:r w:rsidRPr="007E36B2">
        <w:rPr>
          <w:rFonts w:ascii="Arial" w:hAnsi="Arial" w:cs="Arial"/>
          <w:color w:val="000000"/>
          <w:sz w:val="22"/>
          <w:szCs w:val="22"/>
          <w:lang w:eastAsia="en-US"/>
        </w:rPr>
        <w:t xml:space="preserve">Como pretensión subordinada, en caso no acceda a la pretensión principal, solicitamos se eleven los actuados al superior jerárquico, a fin de que este declare la </w:t>
      </w:r>
      <w:r w:rsidRPr="007E36B2">
        <w:rPr>
          <w:rFonts w:ascii="Arial" w:hAnsi="Arial" w:cs="Arial"/>
          <w:b/>
          <w:color w:val="000000"/>
          <w:sz w:val="22"/>
          <w:szCs w:val="22"/>
          <w:u w:val="single"/>
          <w:lang w:eastAsia="en-US"/>
        </w:rPr>
        <w:t>NULIDAD ABSOLUTA</w:t>
      </w:r>
      <w:r w:rsidRPr="007E36B2">
        <w:rPr>
          <w:rFonts w:ascii="Arial" w:hAnsi="Arial" w:cs="Arial"/>
          <w:color w:val="000000"/>
          <w:sz w:val="22"/>
          <w:szCs w:val="22"/>
          <w:lang w:eastAsia="en-US"/>
        </w:rPr>
        <w:t xml:space="preserve"> de la </w:t>
      </w:r>
      <w:r w:rsidR="00DF240A">
        <w:rPr>
          <w:rFonts w:ascii="Arial" w:hAnsi="Arial" w:cs="Arial"/>
          <w:color w:val="000000"/>
          <w:sz w:val="22"/>
          <w:szCs w:val="22"/>
          <w:lang w:eastAsia="en-US"/>
        </w:rPr>
        <w:t>CUATRO</w:t>
      </w:r>
      <w:r w:rsidRPr="007E36B2">
        <w:rPr>
          <w:rFonts w:ascii="Arial" w:hAnsi="Arial" w:cs="Arial"/>
          <w:color w:val="000000"/>
          <w:sz w:val="22"/>
          <w:szCs w:val="22"/>
          <w:lang w:eastAsia="en-US"/>
        </w:rPr>
        <w:t xml:space="preserve"> de fecha </w:t>
      </w:r>
      <w:r w:rsidR="006A6C92">
        <w:rPr>
          <w:rFonts w:ascii="Arial" w:hAnsi="Arial" w:cs="Arial"/>
          <w:color w:val="000000"/>
          <w:sz w:val="22"/>
          <w:szCs w:val="22"/>
          <w:lang w:eastAsia="en-US"/>
        </w:rPr>
        <w:t>20</w:t>
      </w:r>
      <w:r w:rsidRPr="007E36B2">
        <w:rPr>
          <w:rFonts w:ascii="Arial" w:hAnsi="Arial" w:cs="Arial"/>
          <w:color w:val="000000"/>
          <w:sz w:val="22"/>
          <w:szCs w:val="22"/>
          <w:lang w:eastAsia="en-US"/>
        </w:rPr>
        <w:t xml:space="preserve"> de marzo del 2023 por contener graves vicios de motivación, vulneración al derecho a la presunción de inocencia y derechos fundamentales de mis patrocinados</w:t>
      </w:r>
      <w:r w:rsidR="006A6C92">
        <w:rPr>
          <w:rFonts w:ascii="Arial" w:hAnsi="Arial" w:cs="Arial"/>
          <w:color w:val="000000"/>
          <w:sz w:val="22"/>
          <w:szCs w:val="22"/>
          <w:lang w:eastAsia="en-US"/>
        </w:rPr>
        <w:t>.</w:t>
      </w:r>
    </w:p>
    <w:p w14:paraId="56BB625B" w14:textId="77777777" w:rsidR="00220994" w:rsidRPr="006A6C92" w:rsidRDefault="00220994" w:rsidP="006A6C92">
      <w:pPr>
        <w:spacing w:line="360" w:lineRule="auto"/>
        <w:jc w:val="both"/>
        <w:rPr>
          <w:rFonts w:ascii="Arial" w:hAnsi="Arial" w:cs="Arial"/>
          <w:b/>
          <w:bCs/>
          <w:i/>
          <w:sz w:val="22"/>
          <w:szCs w:val="22"/>
          <w:u w:val="single"/>
        </w:rPr>
      </w:pPr>
    </w:p>
    <w:p w14:paraId="1375B05B" w14:textId="52D4CE61" w:rsidR="00220994" w:rsidRPr="006D3ABD" w:rsidRDefault="006D3ABD" w:rsidP="004C2424">
      <w:pPr>
        <w:pStyle w:val="Prrafodelista"/>
        <w:numPr>
          <w:ilvl w:val="0"/>
          <w:numId w:val="18"/>
        </w:numPr>
        <w:spacing w:line="360" w:lineRule="auto"/>
        <w:ind w:left="567" w:hanging="567"/>
        <w:jc w:val="both"/>
        <w:rPr>
          <w:rFonts w:ascii="Arial" w:hAnsi="Arial" w:cs="Arial"/>
          <w:b/>
          <w:bCs/>
          <w:i/>
          <w:sz w:val="22"/>
          <w:szCs w:val="22"/>
          <w:u w:val="single"/>
        </w:rPr>
      </w:pPr>
      <w:r w:rsidRPr="007E36B2">
        <w:rPr>
          <w:rFonts w:ascii="Arial" w:hAnsi="Arial" w:cs="Arial"/>
          <w:b/>
          <w:sz w:val="22"/>
          <w:szCs w:val="22"/>
          <w:u w:val="single"/>
        </w:rPr>
        <w:t>FIJACIÓN DE AGRAVIOS OCASIONADOS POR LA RESOLUCIÓN MATERIA DE APELACIÓN</w:t>
      </w:r>
      <w:r>
        <w:rPr>
          <w:rFonts w:ascii="Arial" w:hAnsi="Arial" w:cs="Arial"/>
          <w:b/>
          <w:sz w:val="22"/>
          <w:szCs w:val="22"/>
          <w:u w:val="single"/>
        </w:rPr>
        <w:t>:</w:t>
      </w:r>
    </w:p>
    <w:p w14:paraId="48FE4464" w14:textId="5D929268" w:rsidR="006D3ABD" w:rsidRDefault="006D3ABD" w:rsidP="006D3ABD">
      <w:pPr>
        <w:pStyle w:val="Prrafodelista"/>
        <w:spacing w:line="360" w:lineRule="auto"/>
        <w:ind w:left="567"/>
        <w:jc w:val="both"/>
        <w:rPr>
          <w:rFonts w:ascii="Arial" w:hAnsi="Arial" w:cs="Arial"/>
          <w:b/>
          <w:sz w:val="22"/>
          <w:szCs w:val="22"/>
          <w:u w:val="single"/>
        </w:rPr>
      </w:pPr>
    </w:p>
    <w:p w14:paraId="5B079711" w14:textId="24F1FF6F" w:rsidR="006D3ABD" w:rsidRDefault="006D3ABD" w:rsidP="006D3ABD">
      <w:pPr>
        <w:pStyle w:val="Prrafodelista"/>
        <w:spacing w:line="360" w:lineRule="auto"/>
        <w:ind w:left="567"/>
        <w:jc w:val="both"/>
        <w:rPr>
          <w:rFonts w:ascii="Arial" w:hAnsi="Arial" w:cs="Arial"/>
          <w:b/>
          <w:sz w:val="22"/>
          <w:szCs w:val="22"/>
          <w:u w:val="single"/>
        </w:rPr>
      </w:pPr>
      <w:r w:rsidRPr="007E36B2">
        <w:rPr>
          <w:rFonts w:ascii="Arial" w:hAnsi="Arial" w:cs="Arial"/>
          <w:sz w:val="22"/>
          <w:szCs w:val="22"/>
        </w:rPr>
        <w:t>Específicamente, señores jueces superiores, sostenemos que la resolución impugnada causa profundo agravio a mi defendido por los considerandos siguientes:</w:t>
      </w:r>
    </w:p>
    <w:p w14:paraId="7636FCBE" w14:textId="6DC27C6A" w:rsidR="006D3ABD" w:rsidRDefault="006D3ABD" w:rsidP="006D3ABD">
      <w:pPr>
        <w:pStyle w:val="Prrafodelista"/>
        <w:spacing w:line="360" w:lineRule="auto"/>
        <w:ind w:left="567"/>
        <w:jc w:val="both"/>
        <w:rPr>
          <w:rFonts w:ascii="Arial" w:hAnsi="Arial" w:cs="Arial"/>
          <w:b/>
          <w:sz w:val="22"/>
          <w:szCs w:val="22"/>
          <w:u w:val="single"/>
        </w:rPr>
      </w:pPr>
    </w:p>
    <w:p w14:paraId="0A287DD8" w14:textId="77777777" w:rsidR="006D3ABD" w:rsidRPr="007E36B2" w:rsidRDefault="006D3ABD" w:rsidP="006D3ABD">
      <w:pPr>
        <w:pStyle w:val="Prrafodelista"/>
        <w:numPr>
          <w:ilvl w:val="0"/>
          <w:numId w:val="3"/>
        </w:numPr>
        <w:spacing w:after="300" w:line="360" w:lineRule="auto"/>
        <w:jc w:val="both"/>
        <w:rPr>
          <w:rFonts w:ascii="Arial" w:hAnsi="Arial" w:cs="Arial"/>
          <w:b/>
          <w:sz w:val="22"/>
          <w:szCs w:val="22"/>
          <w:u w:val="single"/>
        </w:rPr>
      </w:pPr>
      <w:r w:rsidRPr="007E36B2">
        <w:rPr>
          <w:rFonts w:ascii="Arial" w:hAnsi="Arial" w:cs="Arial"/>
          <w:b/>
          <w:sz w:val="22"/>
          <w:szCs w:val="22"/>
          <w:u w:val="single"/>
        </w:rPr>
        <w:t xml:space="preserve">AGRAVIOS QUE AFECTAN LA JUSTIFICACIÓN (REVOCATORIA – </w:t>
      </w:r>
      <w:r w:rsidRPr="007E36B2">
        <w:rPr>
          <w:rFonts w:ascii="Arial" w:hAnsi="Arial" w:cs="Arial"/>
          <w:b/>
          <w:i/>
          <w:sz w:val="22"/>
          <w:szCs w:val="22"/>
          <w:u w:val="single"/>
        </w:rPr>
        <w:t xml:space="preserve">error in </w:t>
      </w:r>
      <w:proofErr w:type="spellStart"/>
      <w:r w:rsidRPr="007E36B2">
        <w:rPr>
          <w:rFonts w:ascii="Arial" w:hAnsi="Arial" w:cs="Arial"/>
          <w:b/>
          <w:i/>
          <w:sz w:val="22"/>
          <w:szCs w:val="22"/>
          <w:u w:val="single"/>
        </w:rPr>
        <w:t>iudicando</w:t>
      </w:r>
      <w:proofErr w:type="spellEnd"/>
      <w:r w:rsidRPr="007E36B2">
        <w:rPr>
          <w:rFonts w:ascii="Arial" w:hAnsi="Arial" w:cs="Arial"/>
          <w:b/>
          <w:sz w:val="22"/>
          <w:szCs w:val="22"/>
          <w:u w:val="single"/>
        </w:rPr>
        <w:t>)</w:t>
      </w:r>
    </w:p>
    <w:p w14:paraId="4E7080A3" w14:textId="22B669D3" w:rsidR="006D3ABD" w:rsidRDefault="006D3ABD" w:rsidP="006D3ABD">
      <w:pPr>
        <w:pStyle w:val="Prrafodelista"/>
        <w:spacing w:after="300" w:line="360" w:lineRule="auto"/>
        <w:ind w:left="1440"/>
        <w:jc w:val="both"/>
        <w:rPr>
          <w:rFonts w:ascii="Arial" w:hAnsi="Arial" w:cs="Arial"/>
          <w:sz w:val="22"/>
          <w:szCs w:val="22"/>
        </w:rPr>
      </w:pPr>
      <w:r w:rsidRPr="007E36B2">
        <w:rPr>
          <w:rFonts w:ascii="Arial" w:hAnsi="Arial" w:cs="Arial"/>
          <w:sz w:val="22"/>
          <w:szCs w:val="22"/>
        </w:rPr>
        <w:t>Señores jueces superiores, ustedes con un grado de análisis no sesgado, se encuentran facultados para revocar la resolución impugnada y reformándola se declare</w:t>
      </w:r>
      <w:r w:rsidR="00325256">
        <w:rPr>
          <w:rFonts w:ascii="Arial" w:hAnsi="Arial" w:cs="Arial"/>
          <w:sz w:val="22"/>
          <w:szCs w:val="22"/>
        </w:rPr>
        <w:t xml:space="preserve"> no emitir medida de protección contra el </w:t>
      </w:r>
      <w:r w:rsidR="00325256" w:rsidRPr="00325256">
        <w:rPr>
          <w:rFonts w:ascii="Arial" w:hAnsi="Arial" w:cs="Arial"/>
          <w:iCs/>
          <w:sz w:val="22"/>
          <w:szCs w:val="22"/>
        </w:rPr>
        <w:t>MENOR DE INICIALES R.S.M.CH</w:t>
      </w:r>
      <w:r w:rsidRPr="007E36B2">
        <w:rPr>
          <w:rFonts w:ascii="Arial" w:hAnsi="Arial" w:cs="Arial"/>
          <w:sz w:val="22"/>
          <w:szCs w:val="22"/>
        </w:rPr>
        <w:t>, es por ello, que existe errores que afectan la justificación del auto emitido por el juzgado de primera instancia, estando ahora que el digno juzgado superior debe de atender los fundamentos plasmados en el presente escrito</w:t>
      </w:r>
      <w:r>
        <w:rPr>
          <w:rFonts w:ascii="Arial" w:hAnsi="Arial" w:cs="Arial"/>
          <w:sz w:val="22"/>
          <w:szCs w:val="22"/>
        </w:rPr>
        <w:t>.</w:t>
      </w:r>
    </w:p>
    <w:p w14:paraId="4D03DDC2" w14:textId="77777777" w:rsidR="006D3ABD" w:rsidRPr="007E36B2" w:rsidRDefault="006D3ABD" w:rsidP="006D3ABD">
      <w:pPr>
        <w:pStyle w:val="Prrafodelista"/>
        <w:spacing w:after="300" w:line="360" w:lineRule="auto"/>
        <w:ind w:left="1440"/>
        <w:jc w:val="both"/>
        <w:rPr>
          <w:rFonts w:ascii="Arial" w:hAnsi="Arial" w:cs="Arial"/>
          <w:sz w:val="22"/>
          <w:szCs w:val="22"/>
        </w:rPr>
      </w:pPr>
    </w:p>
    <w:p w14:paraId="285F2E93" w14:textId="77777777" w:rsidR="006D3ABD" w:rsidRDefault="006D3ABD" w:rsidP="006D3ABD">
      <w:pPr>
        <w:pStyle w:val="Prrafodelista"/>
        <w:spacing w:after="300" w:line="360" w:lineRule="auto"/>
        <w:ind w:left="1440"/>
        <w:jc w:val="both"/>
        <w:rPr>
          <w:rFonts w:ascii="Arial" w:hAnsi="Arial" w:cs="Arial"/>
          <w:b/>
          <w:sz w:val="22"/>
          <w:szCs w:val="22"/>
        </w:rPr>
      </w:pPr>
      <w:r w:rsidRPr="007E36B2">
        <w:rPr>
          <w:rFonts w:ascii="Arial" w:hAnsi="Arial" w:cs="Arial"/>
          <w:b/>
          <w:sz w:val="22"/>
          <w:szCs w:val="22"/>
        </w:rPr>
        <w:lastRenderedPageBreak/>
        <w:t>FIJACIÓN DE AGRAVIOS:</w:t>
      </w:r>
    </w:p>
    <w:p w14:paraId="668A81BC" w14:textId="77777777" w:rsidR="006D3ABD" w:rsidRDefault="006D3ABD" w:rsidP="006D3ABD">
      <w:pPr>
        <w:pStyle w:val="Prrafodelista"/>
        <w:spacing w:after="300" w:line="360" w:lineRule="auto"/>
        <w:ind w:left="1440"/>
        <w:jc w:val="both"/>
        <w:rPr>
          <w:rFonts w:ascii="Arial" w:hAnsi="Arial" w:cs="Arial"/>
          <w:b/>
          <w:sz w:val="22"/>
          <w:szCs w:val="22"/>
        </w:rPr>
      </w:pPr>
    </w:p>
    <w:p w14:paraId="7A96B59D" w14:textId="77F5D294" w:rsidR="006D3ABD" w:rsidRPr="00A346ED" w:rsidRDefault="00D41144" w:rsidP="00D41144">
      <w:pPr>
        <w:pStyle w:val="Prrafodelista"/>
        <w:numPr>
          <w:ilvl w:val="0"/>
          <w:numId w:val="5"/>
        </w:numPr>
        <w:spacing w:after="300" w:line="360" w:lineRule="auto"/>
        <w:ind w:left="1843"/>
        <w:jc w:val="both"/>
        <w:rPr>
          <w:rFonts w:ascii="Arial" w:hAnsi="Arial" w:cs="Arial"/>
          <w:b/>
          <w:bCs/>
          <w:sz w:val="22"/>
          <w:szCs w:val="22"/>
        </w:rPr>
      </w:pPr>
      <w:r w:rsidRPr="00A346ED">
        <w:rPr>
          <w:rFonts w:ascii="Arial" w:hAnsi="Arial" w:cs="Arial"/>
          <w:b/>
          <w:bCs/>
          <w:sz w:val="22"/>
          <w:szCs w:val="22"/>
        </w:rPr>
        <w:t>Referido a la no valoración de aspectos esenciales que</w:t>
      </w:r>
      <w:r w:rsidR="004F1B52">
        <w:rPr>
          <w:rFonts w:ascii="Arial" w:hAnsi="Arial" w:cs="Arial"/>
          <w:b/>
          <w:bCs/>
          <w:sz w:val="22"/>
          <w:szCs w:val="22"/>
        </w:rPr>
        <w:t xml:space="preserve"> harían establecer una duda en favor del menor de edad</w:t>
      </w:r>
      <w:r w:rsidRPr="00A346ED">
        <w:rPr>
          <w:rFonts w:ascii="Arial" w:hAnsi="Arial" w:cs="Arial"/>
          <w:b/>
          <w:bCs/>
          <w:sz w:val="22"/>
          <w:szCs w:val="22"/>
        </w:rPr>
        <w:t xml:space="preserve">. </w:t>
      </w:r>
    </w:p>
    <w:p w14:paraId="60030A64" w14:textId="417770E2" w:rsidR="00A346ED" w:rsidRPr="004F1B52" w:rsidRDefault="006D3ABD" w:rsidP="006A6C92">
      <w:pPr>
        <w:pStyle w:val="Prrafodelista"/>
        <w:numPr>
          <w:ilvl w:val="0"/>
          <w:numId w:val="5"/>
        </w:numPr>
        <w:spacing w:after="300" w:line="360" w:lineRule="auto"/>
        <w:ind w:left="1843"/>
        <w:jc w:val="both"/>
        <w:rPr>
          <w:rFonts w:ascii="Arial" w:hAnsi="Arial" w:cs="Arial"/>
          <w:b/>
          <w:bCs/>
          <w:sz w:val="22"/>
          <w:szCs w:val="22"/>
        </w:rPr>
      </w:pPr>
      <w:r w:rsidRPr="004F1B52">
        <w:rPr>
          <w:rFonts w:ascii="Arial" w:hAnsi="Arial" w:cs="Arial"/>
          <w:b/>
          <w:sz w:val="22"/>
          <w:szCs w:val="22"/>
          <w:lang w:val="es-MX"/>
        </w:rPr>
        <w:t xml:space="preserve">Referida al incorrecto análisis realizado por el juzgado </w:t>
      </w:r>
      <w:r w:rsidR="00D017C0">
        <w:rPr>
          <w:rFonts w:ascii="Arial" w:hAnsi="Arial" w:cs="Arial"/>
          <w:b/>
          <w:sz w:val="22"/>
          <w:szCs w:val="22"/>
          <w:lang w:val="es-MX"/>
        </w:rPr>
        <w:t>de familia</w:t>
      </w:r>
      <w:r w:rsidRPr="004F1B52">
        <w:rPr>
          <w:rFonts w:ascii="Arial" w:hAnsi="Arial" w:cs="Arial"/>
          <w:b/>
          <w:sz w:val="22"/>
          <w:szCs w:val="22"/>
          <w:lang w:val="es-MX"/>
        </w:rPr>
        <w:t>.</w:t>
      </w:r>
    </w:p>
    <w:p w14:paraId="3CF2B12F" w14:textId="77777777" w:rsidR="006A6C92" w:rsidRPr="006A6C92" w:rsidRDefault="006A6C92" w:rsidP="006A6C92">
      <w:pPr>
        <w:pStyle w:val="Prrafodelista"/>
        <w:spacing w:after="300" w:line="360" w:lineRule="auto"/>
        <w:ind w:left="1843"/>
        <w:jc w:val="both"/>
        <w:rPr>
          <w:rFonts w:ascii="Arial" w:hAnsi="Arial" w:cs="Arial"/>
          <w:b/>
          <w:bCs/>
          <w:sz w:val="22"/>
          <w:szCs w:val="22"/>
        </w:rPr>
      </w:pPr>
    </w:p>
    <w:p w14:paraId="3F0E27D5" w14:textId="375B5501" w:rsidR="006D3ABD" w:rsidRPr="00D41144" w:rsidRDefault="006D3ABD" w:rsidP="00D41144">
      <w:pPr>
        <w:pStyle w:val="Prrafodelista"/>
        <w:spacing w:after="300" w:line="360" w:lineRule="auto"/>
        <w:ind w:left="1418"/>
        <w:jc w:val="both"/>
        <w:rPr>
          <w:rFonts w:ascii="Arial" w:hAnsi="Arial" w:cs="Arial"/>
          <w:sz w:val="22"/>
          <w:szCs w:val="22"/>
          <w:u w:val="single"/>
        </w:rPr>
      </w:pPr>
      <w:r w:rsidRPr="006D3ABD">
        <w:rPr>
          <w:rFonts w:ascii="Arial" w:hAnsi="Arial" w:cs="Arial"/>
          <w:b/>
          <w:sz w:val="22"/>
          <w:szCs w:val="22"/>
          <w:u w:val="single"/>
        </w:rPr>
        <w:t xml:space="preserve">JUSTIFICACIÓN DE AGRAVIOS: </w:t>
      </w:r>
    </w:p>
    <w:p w14:paraId="0C567FE0" w14:textId="77777777" w:rsidR="006D3ABD" w:rsidRPr="00670896" w:rsidRDefault="006D3ABD" w:rsidP="006D3ABD">
      <w:pPr>
        <w:pStyle w:val="Prrafodelista"/>
        <w:rPr>
          <w:rFonts w:ascii="Arial" w:hAnsi="Arial" w:cs="Arial"/>
          <w:sz w:val="22"/>
          <w:szCs w:val="22"/>
        </w:rPr>
      </w:pPr>
    </w:p>
    <w:p w14:paraId="6D746FB7" w14:textId="1612CB6C" w:rsidR="006D3ABD" w:rsidRPr="007B6E3B" w:rsidRDefault="006D3ABD" w:rsidP="006D3ABD">
      <w:pPr>
        <w:pStyle w:val="Prrafodelista"/>
        <w:numPr>
          <w:ilvl w:val="1"/>
          <w:numId w:val="4"/>
        </w:numPr>
        <w:spacing w:after="300" w:line="360" w:lineRule="auto"/>
        <w:ind w:left="1560"/>
        <w:jc w:val="both"/>
        <w:rPr>
          <w:rFonts w:ascii="Arial" w:hAnsi="Arial" w:cs="Arial"/>
          <w:b/>
          <w:sz w:val="22"/>
          <w:szCs w:val="22"/>
        </w:rPr>
      </w:pPr>
      <w:r w:rsidRPr="007B6E3B">
        <w:rPr>
          <w:rFonts w:ascii="Arial" w:hAnsi="Arial" w:cs="Arial"/>
          <w:b/>
          <w:sz w:val="22"/>
          <w:szCs w:val="22"/>
        </w:rPr>
        <w:t xml:space="preserve">Referido a la no valoración </w:t>
      </w:r>
      <w:r w:rsidR="004A703E">
        <w:rPr>
          <w:rFonts w:ascii="Arial" w:hAnsi="Arial" w:cs="Arial"/>
          <w:b/>
          <w:sz w:val="22"/>
          <w:szCs w:val="22"/>
        </w:rPr>
        <w:t xml:space="preserve">de aspectos esenciales </w:t>
      </w:r>
      <w:r w:rsidRPr="007B6E3B">
        <w:rPr>
          <w:rFonts w:ascii="Arial" w:hAnsi="Arial" w:cs="Arial"/>
          <w:b/>
          <w:sz w:val="22"/>
          <w:szCs w:val="22"/>
        </w:rPr>
        <w:t xml:space="preserve">que declararían </w:t>
      </w:r>
      <w:r w:rsidR="005A233B">
        <w:rPr>
          <w:rFonts w:ascii="Arial" w:hAnsi="Arial" w:cs="Arial"/>
          <w:b/>
          <w:sz w:val="22"/>
          <w:szCs w:val="22"/>
        </w:rPr>
        <w:t>la aprobación d</w:t>
      </w:r>
      <w:r w:rsidRPr="007B6E3B">
        <w:rPr>
          <w:rFonts w:ascii="Arial" w:hAnsi="Arial" w:cs="Arial"/>
          <w:b/>
          <w:sz w:val="22"/>
          <w:szCs w:val="22"/>
        </w:rPr>
        <w:t>el requerimiento fiscal</w:t>
      </w:r>
      <w:r w:rsidR="004F1B52">
        <w:rPr>
          <w:rFonts w:ascii="Arial" w:hAnsi="Arial" w:cs="Arial"/>
          <w:b/>
          <w:sz w:val="22"/>
          <w:szCs w:val="22"/>
        </w:rPr>
        <w:t>.</w:t>
      </w:r>
    </w:p>
    <w:p w14:paraId="26EEBA4A" w14:textId="77777777" w:rsidR="006D3ABD" w:rsidRDefault="006D3ABD" w:rsidP="006D3ABD">
      <w:pPr>
        <w:pStyle w:val="Prrafodelista"/>
        <w:spacing w:after="300" w:line="360" w:lineRule="auto"/>
        <w:ind w:left="1843"/>
        <w:jc w:val="both"/>
        <w:rPr>
          <w:rFonts w:ascii="Arial" w:hAnsi="Arial" w:cs="Arial"/>
          <w:sz w:val="22"/>
          <w:szCs w:val="22"/>
        </w:rPr>
      </w:pPr>
    </w:p>
    <w:p w14:paraId="62A3207F" w14:textId="35CB7097" w:rsidR="007B43CC" w:rsidRDefault="0068748C" w:rsidP="006D3ABD">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El juzgado d</w:t>
      </w:r>
      <w:r w:rsidR="004F1B52">
        <w:rPr>
          <w:rFonts w:ascii="Arial" w:hAnsi="Arial" w:cs="Arial"/>
          <w:sz w:val="22"/>
          <w:szCs w:val="22"/>
        </w:rPr>
        <w:t xml:space="preserve">e familia </w:t>
      </w:r>
      <w:r>
        <w:rPr>
          <w:rFonts w:ascii="Arial" w:hAnsi="Arial" w:cs="Arial"/>
          <w:sz w:val="22"/>
          <w:szCs w:val="22"/>
        </w:rPr>
        <w:t xml:space="preserve">no ha valorado los documentos </w:t>
      </w:r>
      <w:r w:rsidR="004F1B52">
        <w:rPr>
          <w:rFonts w:ascii="Arial" w:hAnsi="Arial" w:cs="Arial"/>
          <w:sz w:val="22"/>
          <w:szCs w:val="22"/>
        </w:rPr>
        <w:t>que se encuentran dentro de la carpeta fiscal</w:t>
      </w:r>
      <w:r w:rsidR="007B43CC">
        <w:rPr>
          <w:rFonts w:ascii="Arial" w:hAnsi="Arial" w:cs="Arial"/>
          <w:sz w:val="22"/>
          <w:szCs w:val="22"/>
        </w:rPr>
        <w:t xml:space="preserve"> y que han sido señalados dentro de su sentencia</w:t>
      </w:r>
      <w:r>
        <w:rPr>
          <w:rFonts w:ascii="Arial" w:hAnsi="Arial" w:cs="Arial"/>
          <w:sz w:val="22"/>
          <w:szCs w:val="22"/>
        </w:rPr>
        <w:t xml:space="preserve">, debido a </w:t>
      </w:r>
      <w:r w:rsidR="00686FED">
        <w:rPr>
          <w:rFonts w:ascii="Arial" w:hAnsi="Arial" w:cs="Arial"/>
          <w:sz w:val="22"/>
          <w:szCs w:val="22"/>
        </w:rPr>
        <w:t>que,</w:t>
      </w:r>
      <w:r>
        <w:rPr>
          <w:rFonts w:ascii="Arial" w:hAnsi="Arial" w:cs="Arial"/>
          <w:sz w:val="22"/>
          <w:szCs w:val="22"/>
        </w:rPr>
        <w:t xml:space="preserve"> no ha tomado en cuenta </w:t>
      </w:r>
      <w:r w:rsidR="007B43CC">
        <w:rPr>
          <w:rFonts w:ascii="Arial" w:hAnsi="Arial" w:cs="Arial"/>
          <w:sz w:val="22"/>
          <w:szCs w:val="22"/>
        </w:rPr>
        <w:t>que la madre Rosa Angela Lara Valverde (madre de la menor presunta agraviada)</w:t>
      </w:r>
      <w:r w:rsidR="003476C6">
        <w:rPr>
          <w:rFonts w:ascii="Arial" w:hAnsi="Arial" w:cs="Arial"/>
          <w:sz w:val="22"/>
          <w:szCs w:val="22"/>
        </w:rPr>
        <w:t xml:space="preserve"> quien</w:t>
      </w:r>
      <w:r w:rsidR="007B43CC">
        <w:rPr>
          <w:rFonts w:ascii="Arial" w:hAnsi="Arial" w:cs="Arial"/>
          <w:sz w:val="22"/>
          <w:szCs w:val="22"/>
        </w:rPr>
        <w:t xml:space="preserve"> en su denuncia </w:t>
      </w:r>
      <w:r w:rsidR="003476C6">
        <w:rPr>
          <w:rFonts w:ascii="Arial" w:hAnsi="Arial" w:cs="Arial"/>
          <w:sz w:val="22"/>
          <w:szCs w:val="22"/>
        </w:rPr>
        <w:t>policial en fecha 16 de marzo del 2022</w:t>
      </w:r>
      <w:r w:rsidR="007B43CC">
        <w:rPr>
          <w:rFonts w:ascii="Arial" w:hAnsi="Arial" w:cs="Arial"/>
          <w:sz w:val="22"/>
          <w:szCs w:val="22"/>
        </w:rPr>
        <w:t xml:space="preserve"> ha señalado:</w:t>
      </w:r>
    </w:p>
    <w:p w14:paraId="681C4267" w14:textId="54E4A537" w:rsidR="0068748C" w:rsidRPr="007B43CC" w:rsidRDefault="007B43CC" w:rsidP="008E3C7D">
      <w:pPr>
        <w:spacing w:after="300" w:line="360" w:lineRule="auto"/>
        <w:ind w:firstLine="720"/>
        <w:jc w:val="both"/>
        <w:rPr>
          <w:rFonts w:ascii="Arial" w:hAnsi="Arial" w:cs="Arial"/>
          <w:sz w:val="22"/>
          <w:szCs w:val="22"/>
        </w:rPr>
      </w:pPr>
      <w:r>
        <w:rPr>
          <w:noProof/>
        </w:rPr>
        <w:drawing>
          <wp:inline distT="0" distB="0" distL="0" distR="0" wp14:anchorId="009016FD" wp14:editId="7029CE5D">
            <wp:extent cx="2384794" cy="5242911"/>
            <wp:effectExtent l="18733" t="19367" r="15557" b="15558"/>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l="42379" t="12475" r="9851" b="8704"/>
                    <a:stretch/>
                  </pic:blipFill>
                  <pic:spPr bwMode="auto">
                    <a:xfrm rot="16200000">
                      <a:off x="0" y="0"/>
                      <a:ext cx="2388635" cy="52513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31D970" w14:textId="77777777" w:rsidR="0068748C" w:rsidRDefault="0068748C" w:rsidP="0068748C">
      <w:pPr>
        <w:pStyle w:val="Prrafodelista"/>
        <w:spacing w:after="300" w:line="360" w:lineRule="auto"/>
        <w:ind w:left="1843"/>
        <w:jc w:val="both"/>
        <w:rPr>
          <w:rFonts w:ascii="Arial" w:hAnsi="Arial" w:cs="Arial"/>
          <w:sz w:val="22"/>
          <w:szCs w:val="22"/>
        </w:rPr>
      </w:pPr>
    </w:p>
    <w:p w14:paraId="6699243F" w14:textId="067CAF97" w:rsidR="007B43CC" w:rsidRDefault="007B43CC" w:rsidP="006D3ABD">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 xml:space="preserve">Posterior a ello la madre denunciante en fecha 28 de abril del 2022 al declarar ante el Ministerio Público - Tercera </w:t>
      </w:r>
      <w:proofErr w:type="gramStart"/>
      <w:r>
        <w:rPr>
          <w:rFonts w:ascii="Arial" w:hAnsi="Arial" w:cs="Arial"/>
          <w:sz w:val="22"/>
          <w:szCs w:val="22"/>
        </w:rPr>
        <w:t>Fiscalí</w:t>
      </w:r>
      <w:r w:rsidR="008E3C7D">
        <w:rPr>
          <w:rFonts w:ascii="Arial" w:hAnsi="Arial" w:cs="Arial"/>
          <w:sz w:val="22"/>
          <w:szCs w:val="22"/>
        </w:rPr>
        <w:t xml:space="preserve">a </w:t>
      </w:r>
      <w:r>
        <w:rPr>
          <w:rFonts w:ascii="Arial" w:hAnsi="Arial" w:cs="Arial"/>
          <w:sz w:val="22"/>
          <w:szCs w:val="22"/>
        </w:rPr>
        <w:t>Provincial</w:t>
      </w:r>
      <w:proofErr w:type="gramEnd"/>
      <w:r>
        <w:rPr>
          <w:rFonts w:ascii="Arial" w:hAnsi="Arial" w:cs="Arial"/>
          <w:sz w:val="22"/>
          <w:szCs w:val="22"/>
        </w:rPr>
        <w:t xml:space="preserve"> de Familia de Lima Norte en respuesta a la pregunta 4 señaló lo siguiente:</w:t>
      </w:r>
    </w:p>
    <w:p w14:paraId="7AFED792" w14:textId="1DA0F9EC" w:rsidR="007B43CC" w:rsidRDefault="007B43CC" w:rsidP="007B43CC">
      <w:pPr>
        <w:pStyle w:val="Prrafodelista"/>
        <w:spacing w:after="300" w:line="360" w:lineRule="auto"/>
        <w:ind w:left="1843"/>
        <w:jc w:val="both"/>
        <w:rPr>
          <w:rFonts w:ascii="Arial" w:hAnsi="Arial" w:cs="Arial"/>
          <w:sz w:val="22"/>
          <w:szCs w:val="22"/>
        </w:rPr>
      </w:pPr>
    </w:p>
    <w:p w14:paraId="043DE4CE" w14:textId="626FB037" w:rsidR="007B43CC" w:rsidRDefault="007B43CC" w:rsidP="00641163">
      <w:pPr>
        <w:spacing w:after="300" w:line="360" w:lineRule="auto"/>
        <w:jc w:val="both"/>
        <w:rPr>
          <w:rFonts w:ascii="Arial" w:hAnsi="Arial" w:cs="Arial"/>
          <w:sz w:val="22"/>
          <w:szCs w:val="22"/>
        </w:rPr>
      </w:pPr>
      <w:r>
        <w:rPr>
          <w:noProof/>
        </w:rPr>
        <w:lastRenderedPageBreak/>
        <w:drawing>
          <wp:inline distT="0" distB="0" distL="0" distR="0" wp14:anchorId="7064F3CD" wp14:editId="7C14949E">
            <wp:extent cx="1940144" cy="6289542"/>
            <wp:effectExtent l="16193" t="21907" r="19367" b="19368"/>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rcRect l="16892" r="42007"/>
                    <a:stretch/>
                  </pic:blipFill>
                  <pic:spPr bwMode="auto">
                    <a:xfrm rot="16200000">
                      <a:off x="0" y="0"/>
                      <a:ext cx="1943644" cy="63008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E97667" wp14:editId="26789591">
            <wp:extent cx="1294918" cy="6323361"/>
            <wp:effectExtent l="19368" t="18732" r="20002" b="20003"/>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l="59099" r="15675" b="7544"/>
                    <a:stretch/>
                  </pic:blipFill>
                  <pic:spPr bwMode="auto">
                    <a:xfrm rot="16200000">
                      <a:off x="0" y="0"/>
                      <a:ext cx="1299493" cy="63456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C810F5" w14:textId="0DC5A559" w:rsidR="0023413B" w:rsidRPr="0023413B" w:rsidRDefault="0023413B" w:rsidP="0023413B">
      <w:pPr>
        <w:spacing w:after="300" w:line="360" w:lineRule="auto"/>
        <w:jc w:val="center"/>
        <w:rPr>
          <w:rFonts w:ascii="Arial" w:hAnsi="Arial" w:cs="Arial"/>
          <w:i/>
          <w:iCs/>
          <w:sz w:val="22"/>
          <w:szCs w:val="22"/>
        </w:rPr>
      </w:pPr>
      <w:r w:rsidRPr="0023413B">
        <w:rPr>
          <w:rFonts w:ascii="Arial" w:hAnsi="Arial" w:cs="Arial"/>
          <w:i/>
          <w:iCs/>
          <w:sz w:val="22"/>
          <w:szCs w:val="22"/>
        </w:rPr>
        <w:t>*En esta declaración después señaló la teoría que fueron solo besos entre su hija y su tío, ambos menores de 14 años*</w:t>
      </w:r>
    </w:p>
    <w:p w14:paraId="28FA889D" w14:textId="57D3D305" w:rsidR="00633B94" w:rsidRPr="008E3C7D" w:rsidRDefault="003476C6" w:rsidP="008E3C7D">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 xml:space="preserve">Asimismo, no ha tomado en cuenta </w:t>
      </w:r>
      <w:r w:rsidR="00633B94">
        <w:rPr>
          <w:rFonts w:ascii="Arial" w:hAnsi="Arial" w:cs="Arial"/>
          <w:sz w:val="22"/>
          <w:szCs w:val="22"/>
        </w:rPr>
        <w:t xml:space="preserve">lo relatado y concluido en el </w:t>
      </w:r>
      <w:bookmarkStart w:id="1" w:name="_Hlk132186001"/>
      <w:r w:rsidR="00633B94" w:rsidRPr="00641163">
        <w:rPr>
          <w:rFonts w:ascii="Arial" w:hAnsi="Arial" w:cs="Arial"/>
          <w:b/>
          <w:bCs/>
          <w:sz w:val="22"/>
          <w:szCs w:val="22"/>
        </w:rPr>
        <w:t xml:space="preserve">Protocolo de Pericia </w:t>
      </w:r>
      <w:r w:rsidR="008E3C7D" w:rsidRPr="00641163">
        <w:rPr>
          <w:rFonts w:ascii="Arial" w:hAnsi="Arial" w:cs="Arial"/>
          <w:b/>
          <w:bCs/>
          <w:sz w:val="22"/>
          <w:szCs w:val="22"/>
        </w:rPr>
        <w:t>Psicológica</w:t>
      </w:r>
      <w:r w:rsidR="00633B94" w:rsidRPr="00641163">
        <w:rPr>
          <w:rFonts w:ascii="Arial" w:hAnsi="Arial" w:cs="Arial"/>
          <w:b/>
          <w:bCs/>
          <w:sz w:val="22"/>
          <w:szCs w:val="22"/>
        </w:rPr>
        <w:t xml:space="preserve"> </w:t>
      </w:r>
      <w:proofErr w:type="spellStart"/>
      <w:r w:rsidR="00633B94" w:rsidRPr="00641163">
        <w:rPr>
          <w:rFonts w:ascii="Arial" w:hAnsi="Arial" w:cs="Arial"/>
          <w:b/>
          <w:bCs/>
          <w:sz w:val="22"/>
          <w:szCs w:val="22"/>
        </w:rPr>
        <w:t>N°</w:t>
      </w:r>
      <w:proofErr w:type="spellEnd"/>
      <w:r w:rsidR="00633B94" w:rsidRPr="00641163">
        <w:rPr>
          <w:rFonts w:ascii="Arial" w:hAnsi="Arial" w:cs="Arial"/>
          <w:b/>
          <w:bCs/>
          <w:sz w:val="22"/>
          <w:szCs w:val="22"/>
        </w:rPr>
        <w:t xml:space="preserve"> 026253-2022-PSC</w:t>
      </w:r>
      <w:r w:rsidR="00633B94">
        <w:rPr>
          <w:rFonts w:ascii="Arial" w:hAnsi="Arial" w:cs="Arial"/>
          <w:sz w:val="22"/>
          <w:szCs w:val="22"/>
        </w:rPr>
        <w:t xml:space="preserve"> practicada a la menor presunta agraviada</w:t>
      </w:r>
      <w:r w:rsidR="00641163">
        <w:rPr>
          <w:rFonts w:ascii="Arial" w:hAnsi="Arial" w:cs="Arial"/>
          <w:sz w:val="22"/>
          <w:szCs w:val="22"/>
        </w:rPr>
        <w:t xml:space="preserve"> </w:t>
      </w:r>
      <w:r w:rsidR="00641163" w:rsidRPr="00641163">
        <w:rPr>
          <w:rFonts w:ascii="Arial" w:hAnsi="Arial" w:cs="Arial"/>
          <w:i/>
          <w:iCs/>
          <w:sz w:val="22"/>
          <w:szCs w:val="22"/>
        </w:rPr>
        <w:t xml:space="preserve">realizada antes de la entrevista en </w:t>
      </w:r>
      <w:proofErr w:type="spellStart"/>
      <w:r w:rsidR="00641163" w:rsidRPr="00641163">
        <w:rPr>
          <w:rFonts w:ascii="Arial" w:hAnsi="Arial" w:cs="Arial"/>
          <w:i/>
          <w:iCs/>
          <w:sz w:val="22"/>
          <w:szCs w:val="22"/>
        </w:rPr>
        <w:t>Camara</w:t>
      </w:r>
      <w:proofErr w:type="spellEnd"/>
      <w:r w:rsidR="00641163" w:rsidRPr="00641163">
        <w:rPr>
          <w:rFonts w:ascii="Arial" w:hAnsi="Arial" w:cs="Arial"/>
          <w:i/>
          <w:iCs/>
          <w:sz w:val="22"/>
          <w:szCs w:val="22"/>
        </w:rPr>
        <w:t xml:space="preserve"> Gesell</w:t>
      </w:r>
      <w:r w:rsidR="00633B94" w:rsidRPr="00641163">
        <w:rPr>
          <w:rFonts w:ascii="Arial" w:hAnsi="Arial" w:cs="Arial"/>
          <w:i/>
          <w:iCs/>
          <w:sz w:val="22"/>
          <w:szCs w:val="22"/>
        </w:rPr>
        <w:t xml:space="preserve">. </w:t>
      </w:r>
      <w:r w:rsidR="00633B94">
        <w:rPr>
          <w:rFonts w:ascii="Arial" w:hAnsi="Arial" w:cs="Arial"/>
          <w:sz w:val="22"/>
          <w:szCs w:val="22"/>
        </w:rPr>
        <w:t xml:space="preserve">Información que contradice lo dicho en la </w:t>
      </w:r>
      <w:proofErr w:type="spellStart"/>
      <w:r w:rsidR="00633B94">
        <w:rPr>
          <w:rFonts w:ascii="Arial" w:hAnsi="Arial" w:cs="Arial"/>
          <w:sz w:val="22"/>
          <w:szCs w:val="22"/>
        </w:rPr>
        <w:t>Camara</w:t>
      </w:r>
      <w:proofErr w:type="spellEnd"/>
      <w:r w:rsidR="00633B94">
        <w:rPr>
          <w:rFonts w:ascii="Arial" w:hAnsi="Arial" w:cs="Arial"/>
          <w:sz w:val="22"/>
          <w:szCs w:val="22"/>
        </w:rPr>
        <w:t xml:space="preserve"> </w:t>
      </w:r>
      <w:proofErr w:type="spellStart"/>
      <w:r w:rsidR="00633B94">
        <w:rPr>
          <w:rFonts w:ascii="Arial" w:hAnsi="Arial" w:cs="Arial"/>
          <w:sz w:val="22"/>
          <w:szCs w:val="22"/>
        </w:rPr>
        <w:t>Gesel</w:t>
      </w:r>
      <w:proofErr w:type="spellEnd"/>
      <w:r w:rsidR="00633B94">
        <w:rPr>
          <w:rFonts w:ascii="Arial" w:hAnsi="Arial" w:cs="Arial"/>
          <w:sz w:val="22"/>
          <w:szCs w:val="22"/>
        </w:rPr>
        <w:t xml:space="preserve"> por la menor</w:t>
      </w:r>
      <w:bookmarkEnd w:id="1"/>
      <w:r w:rsidR="008E3C7D">
        <w:rPr>
          <w:rFonts w:ascii="Arial" w:hAnsi="Arial" w:cs="Arial"/>
          <w:sz w:val="22"/>
          <w:szCs w:val="22"/>
        </w:rPr>
        <w:t>, que en respuesta a la pregunta 6 señaló</w:t>
      </w:r>
      <w:r w:rsidR="00633B94">
        <w:rPr>
          <w:rFonts w:ascii="Arial" w:hAnsi="Arial" w:cs="Arial"/>
          <w:sz w:val="22"/>
          <w:szCs w:val="22"/>
        </w:rPr>
        <w:t>:</w:t>
      </w:r>
    </w:p>
    <w:p w14:paraId="7601CABB" w14:textId="36CB0E03" w:rsidR="00633B94" w:rsidRDefault="008E3C7D" w:rsidP="008E3C7D">
      <w:pPr>
        <w:spacing w:after="300" w:line="360" w:lineRule="auto"/>
        <w:jc w:val="both"/>
        <w:rPr>
          <w:rFonts w:ascii="Arial" w:hAnsi="Arial" w:cs="Arial"/>
          <w:sz w:val="22"/>
          <w:szCs w:val="22"/>
        </w:rPr>
      </w:pPr>
      <w:r>
        <w:rPr>
          <w:noProof/>
        </w:rPr>
        <w:drawing>
          <wp:inline distT="0" distB="0" distL="0" distR="0" wp14:anchorId="136E5E50" wp14:editId="6CA1DC69">
            <wp:extent cx="2391897" cy="5938159"/>
            <wp:effectExtent l="17462" t="20638" r="26353" b="26352"/>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l="35963" t="10682" r="16124"/>
                    <a:stretch/>
                  </pic:blipFill>
                  <pic:spPr bwMode="auto">
                    <a:xfrm rot="16200000">
                      <a:off x="0" y="0"/>
                      <a:ext cx="2399561" cy="59571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8920BC" w14:textId="56C7F4EB" w:rsidR="008E3C7D" w:rsidRPr="00575DD0" w:rsidRDefault="00575DD0" w:rsidP="00575DD0">
      <w:pPr>
        <w:spacing w:after="300" w:line="360" w:lineRule="auto"/>
        <w:jc w:val="center"/>
        <w:rPr>
          <w:rFonts w:ascii="Arial" w:hAnsi="Arial" w:cs="Arial"/>
          <w:i/>
          <w:iCs/>
          <w:sz w:val="22"/>
          <w:szCs w:val="22"/>
        </w:rPr>
      </w:pPr>
      <w:r w:rsidRPr="00575DD0">
        <w:rPr>
          <w:rFonts w:ascii="Arial" w:hAnsi="Arial" w:cs="Arial"/>
          <w:i/>
          <w:iCs/>
          <w:sz w:val="22"/>
          <w:szCs w:val="22"/>
        </w:rPr>
        <w:lastRenderedPageBreak/>
        <w:t>*Dejándose expresa constancia que dicha información ha sido proporcionada por la menor agraviada sobre los mismos hechos*</w:t>
      </w:r>
    </w:p>
    <w:p w14:paraId="368103A5" w14:textId="3CBD9851" w:rsidR="003476C6" w:rsidRDefault="00633B94" w:rsidP="00633B94">
      <w:pPr>
        <w:pStyle w:val="Prrafodelista"/>
        <w:spacing w:after="300" w:line="360" w:lineRule="auto"/>
        <w:ind w:left="1843"/>
        <w:jc w:val="both"/>
        <w:rPr>
          <w:rFonts w:ascii="Arial" w:hAnsi="Arial" w:cs="Arial"/>
          <w:sz w:val="22"/>
          <w:szCs w:val="22"/>
        </w:rPr>
      </w:pPr>
      <w:r>
        <w:rPr>
          <w:rFonts w:ascii="Arial" w:hAnsi="Arial" w:cs="Arial"/>
          <w:sz w:val="22"/>
          <w:szCs w:val="22"/>
        </w:rPr>
        <w:t>Consecuentemente, la conclusión del mencionado protocolo señaló:</w:t>
      </w:r>
    </w:p>
    <w:p w14:paraId="7B6C1E8A" w14:textId="59D3C76A" w:rsidR="00633B94" w:rsidRDefault="005A264A" w:rsidP="008E3C7D">
      <w:pPr>
        <w:spacing w:after="300" w:line="360" w:lineRule="auto"/>
        <w:jc w:val="both"/>
        <w:rPr>
          <w:rFonts w:ascii="Arial" w:hAnsi="Arial" w:cs="Arial"/>
          <w:sz w:val="22"/>
          <w:szCs w:val="22"/>
        </w:rPr>
      </w:pPr>
      <w:r>
        <w:rPr>
          <w:rFonts w:ascii="Arial" w:hAnsi="Arial" w:cs="Arial"/>
          <w:b/>
          <w:noProof/>
          <w:lang w:val="es-MX"/>
        </w:rPr>
        <mc:AlternateContent>
          <mc:Choice Requires="wps">
            <w:drawing>
              <wp:anchor distT="0" distB="0" distL="114300" distR="114300" simplePos="0" relativeHeight="251669504" behindDoc="0" locked="0" layoutInCell="1" allowOverlap="1" wp14:anchorId="53AA301E" wp14:editId="53CD1FD2">
                <wp:simplePos x="0" y="0"/>
                <wp:positionH relativeFrom="column">
                  <wp:posOffset>127562</wp:posOffset>
                </wp:positionH>
                <wp:positionV relativeFrom="paragraph">
                  <wp:posOffset>791533</wp:posOffset>
                </wp:positionV>
                <wp:extent cx="5589917" cy="733246"/>
                <wp:effectExtent l="0" t="0" r="10795" b="10160"/>
                <wp:wrapNone/>
                <wp:docPr id="18" name="Rectángulo 18"/>
                <wp:cNvGraphicFramePr/>
                <a:graphic xmlns:a="http://schemas.openxmlformats.org/drawingml/2006/main">
                  <a:graphicData uri="http://schemas.microsoft.com/office/word/2010/wordprocessingShape">
                    <wps:wsp>
                      <wps:cNvSpPr/>
                      <wps:spPr>
                        <a:xfrm>
                          <a:off x="0" y="0"/>
                          <a:ext cx="5589917" cy="7332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CFD" id="Rectángulo 18" o:spid="_x0000_s1026" style="position:absolute;margin-left:10.05pt;margin-top:62.35pt;width:440.15pt;height:5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" filled="f" strokecolor="red" strokeweight="1pt"/>
            </w:pict>
          </mc:Fallback>
        </mc:AlternateContent>
      </w:r>
      <w:r w:rsidR="00633B94">
        <w:rPr>
          <w:noProof/>
        </w:rPr>
        <w:drawing>
          <wp:inline distT="0" distB="0" distL="0" distR="0" wp14:anchorId="72D0F341" wp14:editId="35CE0FCD">
            <wp:extent cx="5986732" cy="2956588"/>
            <wp:effectExtent l="19050" t="19050" r="14605" b="152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b="48558"/>
                    <a:stretch/>
                  </pic:blipFill>
                  <pic:spPr bwMode="auto">
                    <a:xfrm>
                      <a:off x="0" y="0"/>
                      <a:ext cx="5996695" cy="29615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47A4E5" w14:textId="77777777" w:rsidR="00641163" w:rsidRDefault="00641163" w:rsidP="006D3ABD">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 xml:space="preserve">Mientras que en la </w:t>
      </w:r>
      <w:proofErr w:type="spellStart"/>
      <w:r>
        <w:rPr>
          <w:rFonts w:ascii="Arial" w:hAnsi="Arial" w:cs="Arial"/>
          <w:sz w:val="22"/>
          <w:szCs w:val="22"/>
        </w:rPr>
        <w:t>Camara</w:t>
      </w:r>
      <w:proofErr w:type="spellEnd"/>
      <w:r>
        <w:rPr>
          <w:rFonts w:ascii="Arial" w:hAnsi="Arial" w:cs="Arial"/>
          <w:sz w:val="22"/>
          <w:szCs w:val="22"/>
        </w:rPr>
        <w:t xml:space="preserve"> Gesell en fecha 13 de agosto del 2022 sobre los mismos hechos señaló lo siguiente:</w:t>
      </w:r>
      <w:r w:rsidRPr="00641163">
        <w:rPr>
          <w:rFonts w:ascii="Arial" w:hAnsi="Arial" w:cs="Arial"/>
          <w:noProof/>
          <w:sz w:val="22"/>
          <w:szCs w:val="22"/>
        </w:rPr>
        <w:t xml:space="preserve"> </w:t>
      </w:r>
    </w:p>
    <w:p w14:paraId="2E3FA230" w14:textId="75EDFE74" w:rsidR="00641163" w:rsidRPr="00641163" w:rsidRDefault="00641163" w:rsidP="00641163">
      <w:pPr>
        <w:spacing w:after="300" w:line="360" w:lineRule="auto"/>
        <w:jc w:val="both"/>
        <w:rPr>
          <w:rFonts w:ascii="Arial" w:hAnsi="Arial" w:cs="Arial"/>
          <w:sz w:val="22"/>
          <w:szCs w:val="22"/>
        </w:rPr>
      </w:pPr>
      <w:r>
        <w:rPr>
          <w:noProof/>
        </w:rPr>
        <w:drawing>
          <wp:inline distT="0" distB="0" distL="0" distR="0" wp14:anchorId="6B71183E" wp14:editId="1D1D12A4">
            <wp:extent cx="1568818" cy="6021895"/>
            <wp:effectExtent l="21272" t="16828" r="14923" b="14922"/>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l="31891" t="7070" r="36109" b="699"/>
                    <a:stretch/>
                  </pic:blipFill>
                  <pic:spPr bwMode="auto">
                    <a:xfrm rot="16200000">
                      <a:off x="0" y="0"/>
                      <a:ext cx="1572020" cy="60341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869FA1" w14:textId="77777777" w:rsidR="00641163" w:rsidRDefault="00641163" w:rsidP="00641163">
      <w:pPr>
        <w:pStyle w:val="Prrafodelista"/>
        <w:spacing w:after="300" w:line="360" w:lineRule="auto"/>
        <w:ind w:left="1843"/>
        <w:jc w:val="both"/>
        <w:rPr>
          <w:rFonts w:ascii="Arial" w:hAnsi="Arial" w:cs="Arial"/>
          <w:sz w:val="22"/>
          <w:szCs w:val="22"/>
        </w:rPr>
      </w:pPr>
    </w:p>
    <w:p w14:paraId="2F6D77A2" w14:textId="31E80CCB" w:rsidR="006D3ABD" w:rsidRDefault="008E3C7D" w:rsidP="006D3ABD">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Es entonces señores jueces superiores</w:t>
      </w:r>
      <w:r w:rsidR="006D3ABD">
        <w:rPr>
          <w:rFonts w:ascii="Arial" w:hAnsi="Arial" w:cs="Arial"/>
          <w:sz w:val="22"/>
          <w:szCs w:val="22"/>
        </w:rPr>
        <w:t xml:space="preserve">, de la existencia de elementos de descargo que debieron ser valorados, documentales que </w:t>
      </w:r>
      <w:r>
        <w:rPr>
          <w:rFonts w:ascii="Arial" w:hAnsi="Arial" w:cs="Arial"/>
          <w:sz w:val="22"/>
          <w:szCs w:val="22"/>
        </w:rPr>
        <w:t xml:space="preserve">han sido tomados en cuenta por el juzgador, pero no ha sido mencionados por </w:t>
      </w:r>
      <w:r>
        <w:rPr>
          <w:rFonts w:ascii="Arial" w:hAnsi="Arial" w:cs="Arial"/>
          <w:sz w:val="22"/>
          <w:szCs w:val="22"/>
        </w:rPr>
        <w:lastRenderedPageBreak/>
        <w:t>ser contradictorios a su tesis, siendo esta información importante por ser relevantes para generar duda razonable en favor de mi patrocinado.</w:t>
      </w:r>
    </w:p>
    <w:p w14:paraId="15935806" w14:textId="77777777" w:rsidR="006D3ABD" w:rsidRDefault="006D3ABD" w:rsidP="006D3ABD">
      <w:pPr>
        <w:pStyle w:val="Prrafodelista"/>
        <w:spacing w:after="300" w:line="360" w:lineRule="auto"/>
        <w:ind w:left="1843"/>
        <w:jc w:val="both"/>
        <w:rPr>
          <w:rFonts w:ascii="Arial" w:hAnsi="Arial" w:cs="Arial"/>
          <w:sz w:val="22"/>
          <w:szCs w:val="22"/>
        </w:rPr>
      </w:pPr>
    </w:p>
    <w:p w14:paraId="53CDF334" w14:textId="49F7E9C5" w:rsidR="006D3ABD" w:rsidRPr="00686FED" w:rsidRDefault="006D3ABD" w:rsidP="00686FED">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Recordemos que el Acuerdo Plenario</w:t>
      </w:r>
      <w:r w:rsidR="00686FED">
        <w:rPr>
          <w:rFonts w:ascii="Arial" w:hAnsi="Arial" w:cs="Arial"/>
          <w:sz w:val="22"/>
          <w:szCs w:val="22"/>
        </w:rPr>
        <w:t xml:space="preserve"> </w:t>
      </w:r>
      <w:r w:rsidR="008E3C7D">
        <w:rPr>
          <w:rFonts w:ascii="Arial" w:hAnsi="Arial" w:cs="Arial"/>
          <w:sz w:val="22"/>
          <w:szCs w:val="22"/>
        </w:rPr>
        <w:t>02</w:t>
      </w:r>
      <w:r w:rsidR="00686FED">
        <w:rPr>
          <w:rFonts w:ascii="Arial" w:hAnsi="Arial" w:cs="Arial"/>
          <w:sz w:val="22"/>
          <w:szCs w:val="22"/>
        </w:rPr>
        <w:t>-20</w:t>
      </w:r>
      <w:r w:rsidR="008E3C7D">
        <w:rPr>
          <w:rFonts w:ascii="Arial" w:hAnsi="Arial" w:cs="Arial"/>
          <w:sz w:val="22"/>
          <w:szCs w:val="22"/>
        </w:rPr>
        <w:t>05</w:t>
      </w:r>
      <w:r w:rsidR="00686FED">
        <w:rPr>
          <w:rFonts w:ascii="Arial" w:hAnsi="Arial" w:cs="Arial"/>
          <w:sz w:val="22"/>
          <w:szCs w:val="22"/>
        </w:rPr>
        <w:t xml:space="preserve"> </w:t>
      </w:r>
      <w:r>
        <w:rPr>
          <w:rFonts w:ascii="Arial" w:hAnsi="Arial" w:cs="Arial"/>
          <w:sz w:val="22"/>
          <w:szCs w:val="22"/>
        </w:rPr>
        <w:t xml:space="preserve">establece </w:t>
      </w:r>
      <w:r w:rsidR="008E3C7D">
        <w:rPr>
          <w:rFonts w:ascii="Arial" w:hAnsi="Arial" w:cs="Arial"/>
          <w:sz w:val="22"/>
          <w:szCs w:val="22"/>
        </w:rPr>
        <w:t xml:space="preserve">los requisitos de la sindicación de coacusado, testigo o agraviado, es importante contrastar estos requisitos con los actuados de la carpeta fiscal y del expediente judicial, en razón que </w:t>
      </w:r>
      <w:r w:rsidR="00A06C08">
        <w:rPr>
          <w:rFonts w:ascii="Arial" w:hAnsi="Arial" w:cs="Arial"/>
          <w:sz w:val="22"/>
          <w:szCs w:val="22"/>
        </w:rPr>
        <w:t>podrían existir circunstancias que puedan hacer que alguno de los requisitos no se cumpla debiendo ser apreciadas con rigor, por lo tanto, la sindicación sería no creíble afectando la cuestión valorativa que corresponde al órgano jurisdiccional analizarlos</w:t>
      </w:r>
      <w:r w:rsidR="00686FED">
        <w:rPr>
          <w:rFonts w:ascii="Arial" w:hAnsi="Arial" w:cs="Arial"/>
          <w:sz w:val="22"/>
          <w:szCs w:val="22"/>
        </w:rPr>
        <w:t>.</w:t>
      </w:r>
    </w:p>
    <w:p w14:paraId="1EF7F420" w14:textId="77777777" w:rsidR="006D3ABD" w:rsidRDefault="006D3ABD" w:rsidP="006D3ABD">
      <w:pPr>
        <w:pStyle w:val="Prrafodelista"/>
        <w:spacing w:after="300" w:line="360" w:lineRule="auto"/>
        <w:ind w:left="1843"/>
        <w:jc w:val="both"/>
        <w:rPr>
          <w:rFonts w:ascii="Arial" w:hAnsi="Arial" w:cs="Arial"/>
          <w:sz w:val="22"/>
          <w:szCs w:val="22"/>
        </w:rPr>
      </w:pPr>
    </w:p>
    <w:p w14:paraId="69EBF000" w14:textId="73E0A84C" w:rsidR="0091720A" w:rsidRPr="0023413B" w:rsidRDefault="0091720A" w:rsidP="0023413B">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 xml:space="preserve">El </w:t>
      </w:r>
      <w:r w:rsidR="00A06C08">
        <w:rPr>
          <w:rFonts w:ascii="Arial" w:hAnsi="Arial" w:cs="Arial"/>
          <w:sz w:val="22"/>
          <w:szCs w:val="22"/>
        </w:rPr>
        <w:t xml:space="preserve">Acuerdo </w:t>
      </w:r>
      <w:r>
        <w:rPr>
          <w:rFonts w:ascii="Arial" w:hAnsi="Arial" w:cs="Arial"/>
          <w:sz w:val="22"/>
          <w:szCs w:val="22"/>
        </w:rPr>
        <w:t xml:space="preserve">Plenario </w:t>
      </w:r>
      <w:r w:rsidR="00A06C08">
        <w:rPr>
          <w:rFonts w:ascii="Arial" w:hAnsi="Arial" w:cs="Arial"/>
          <w:sz w:val="22"/>
          <w:szCs w:val="22"/>
        </w:rPr>
        <w:t>02-2005 – Pleno Jurisdiccional de las Salas Penales Permanente y Transitoria de la Corte Suprema de Justicia</w:t>
      </w:r>
      <w:r>
        <w:rPr>
          <w:rFonts w:ascii="Arial" w:hAnsi="Arial" w:cs="Arial"/>
          <w:sz w:val="22"/>
          <w:szCs w:val="22"/>
        </w:rPr>
        <w:t>, donde el fundamento 10, que señala:</w:t>
      </w:r>
    </w:p>
    <w:p w14:paraId="33D35325" w14:textId="730C8F71" w:rsidR="006D3ABD" w:rsidRPr="0023413B" w:rsidRDefault="008E3C7D" w:rsidP="0023413B">
      <w:pPr>
        <w:spacing w:after="300" w:line="360" w:lineRule="auto"/>
        <w:ind w:firstLine="720"/>
        <w:jc w:val="both"/>
        <w:rPr>
          <w:rFonts w:ascii="Arial" w:hAnsi="Arial" w:cs="Arial"/>
          <w:i/>
          <w:iCs/>
          <w:sz w:val="22"/>
          <w:szCs w:val="22"/>
        </w:rPr>
      </w:pPr>
      <w:r>
        <w:rPr>
          <w:b/>
          <w:bCs/>
          <w:noProof/>
        </w:rPr>
        <w:drawing>
          <wp:inline distT="0" distB="0" distL="0" distR="0" wp14:anchorId="71465AAC" wp14:editId="354D2B1C">
            <wp:extent cx="5174052" cy="2608118"/>
            <wp:effectExtent l="19050" t="19050" r="26670" b="209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5970" cy="2609085"/>
                    </a:xfrm>
                    <a:prstGeom prst="rect">
                      <a:avLst/>
                    </a:prstGeom>
                    <a:noFill/>
                    <a:ln>
                      <a:solidFill>
                        <a:schemeClr val="tx1"/>
                      </a:solidFill>
                    </a:ln>
                  </pic:spPr>
                </pic:pic>
              </a:graphicData>
            </a:graphic>
          </wp:inline>
        </w:drawing>
      </w:r>
    </w:p>
    <w:p w14:paraId="1F7C76CB" w14:textId="129E8C42" w:rsidR="00686FED" w:rsidRDefault="004A703E" w:rsidP="00686FED">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 xml:space="preserve">Son estos </w:t>
      </w:r>
      <w:r w:rsidR="00686FED">
        <w:rPr>
          <w:rFonts w:ascii="Arial" w:hAnsi="Arial" w:cs="Arial"/>
          <w:sz w:val="22"/>
          <w:szCs w:val="22"/>
        </w:rPr>
        <w:t xml:space="preserve">aspectos que debieron ser analizados por el juez para validar </w:t>
      </w:r>
      <w:r w:rsidR="008E3C7D">
        <w:rPr>
          <w:rFonts w:ascii="Arial" w:hAnsi="Arial" w:cs="Arial"/>
          <w:sz w:val="22"/>
          <w:szCs w:val="22"/>
        </w:rPr>
        <w:t>la sindicación de</w:t>
      </w:r>
      <w:r w:rsidR="00A06C08">
        <w:rPr>
          <w:rFonts w:ascii="Arial" w:hAnsi="Arial" w:cs="Arial"/>
          <w:sz w:val="22"/>
          <w:szCs w:val="22"/>
        </w:rPr>
        <w:t>l agraviado</w:t>
      </w:r>
      <w:r w:rsidR="008E3C7D">
        <w:rPr>
          <w:rFonts w:ascii="Arial" w:hAnsi="Arial" w:cs="Arial"/>
          <w:sz w:val="22"/>
          <w:szCs w:val="22"/>
        </w:rPr>
        <w:t xml:space="preserve">, sin embargo, el </w:t>
      </w:r>
      <w:r w:rsidR="008E3C7D">
        <w:rPr>
          <w:rFonts w:ascii="Arial" w:hAnsi="Arial" w:cs="Arial"/>
          <w:i/>
          <w:iCs/>
          <w:sz w:val="22"/>
          <w:szCs w:val="22"/>
        </w:rPr>
        <w:t>a quo</w:t>
      </w:r>
      <w:r w:rsidR="008E3C7D">
        <w:rPr>
          <w:rFonts w:ascii="Arial" w:hAnsi="Arial" w:cs="Arial"/>
          <w:sz w:val="22"/>
          <w:szCs w:val="22"/>
        </w:rPr>
        <w:t xml:space="preserve"> no ha tomado en cuenta los aspectos mencionados realizando una </w:t>
      </w:r>
      <w:r w:rsidR="00A06C08">
        <w:rPr>
          <w:rFonts w:ascii="Arial" w:hAnsi="Arial" w:cs="Arial"/>
          <w:sz w:val="22"/>
          <w:szCs w:val="22"/>
        </w:rPr>
        <w:t xml:space="preserve">motivación aparente, sesgada de los hechos mencionados en los puntos anteriores es que la motivación dada por el juez de familia en el fundamento </w:t>
      </w:r>
      <w:r w:rsidR="00A06C08" w:rsidRPr="00A06C08">
        <w:rPr>
          <w:rFonts w:ascii="Arial" w:hAnsi="Arial" w:cs="Arial"/>
          <w:i/>
          <w:iCs/>
          <w:sz w:val="22"/>
          <w:szCs w:val="22"/>
        </w:rPr>
        <w:t xml:space="preserve">IV </w:t>
      </w:r>
      <w:r w:rsidR="00A06C08" w:rsidRPr="00A06C08">
        <w:rPr>
          <w:rFonts w:ascii="Arial" w:hAnsi="Arial" w:cs="Arial"/>
          <w:i/>
          <w:iCs/>
          <w:sz w:val="22"/>
          <w:szCs w:val="22"/>
          <w:u w:val="single"/>
        </w:rPr>
        <w:t>EVALUACIÓN DE LOS ACTUADOS</w:t>
      </w:r>
      <w:r w:rsidR="00A06C08" w:rsidRPr="00A06C08">
        <w:rPr>
          <w:rFonts w:ascii="Arial" w:hAnsi="Arial" w:cs="Arial"/>
          <w:i/>
          <w:iCs/>
          <w:sz w:val="22"/>
          <w:szCs w:val="22"/>
        </w:rPr>
        <w:t xml:space="preserve"> - segundo párrafo</w:t>
      </w:r>
      <w:r w:rsidR="00A06C08">
        <w:rPr>
          <w:rFonts w:ascii="Arial" w:hAnsi="Arial" w:cs="Arial"/>
          <w:sz w:val="22"/>
          <w:szCs w:val="22"/>
        </w:rPr>
        <w:t xml:space="preserve"> se encuentra </w:t>
      </w:r>
      <w:r w:rsidR="00A06C08">
        <w:rPr>
          <w:rFonts w:ascii="Arial" w:hAnsi="Arial" w:cs="Arial"/>
          <w:sz w:val="22"/>
          <w:szCs w:val="22"/>
        </w:rPr>
        <w:lastRenderedPageBreak/>
        <w:t>viciada por no haber tomado en cuenta la información antes mencionada dentro de su justificación.</w:t>
      </w:r>
    </w:p>
    <w:p w14:paraId="74924084" w14:textId="77777777" w:rsidR="00686FED" w:rsidRPr="00686FED" w:rsidRDefault="00686FED" w:rsidP="00686FED">
      <w:pPr>
        <w:pStyle w:val="Prrafodelista"/>
        <w:spacing w:after="300" w:line="360" w:lineRule="auto"/>
        <w:ind w:left="1843"/>
        <w:jc w:val="both"/>
        <w:rPr>
          <w:rFonts w:ascii="Arial" w:hAnsi="Arial" w:cs="Arial"/>
          <w:sz w:val="22"/>
          <w:szCs w:val="22"/>
        </w:rPr>
      </w:pPr>
    </w:p>
    <w:p w14:paraId="279663C7" w14:textId="589B3619" w:rsidR="00A06C08" w:rsidRPr="00A06C08" w:rsidRDefault="00686FED" w:rsidP="00A06C08">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 xml:space="preserve">De forma equivocada, no se ha realizado este análisis; es que </w:t>
      </w:r>
      <w:r w:rsidR="00A06C08">
        <w:rPr>
          <w:rFonts w:ascii="Arial" w:hAnsi="Arial" w:cs="Arial"/>
          <w:sz w:val="22"/>
          <w:szCs w:val="22"/>
        </w:rPr>
        <w:t>no se ha cumplido con realizar un análisis de los requisitos de la sindicación del agraviado</w:t>
      </w:r>
      <w:r w:rsidR="006865D2">
        <w:rPr>
          <w:rFonts w:ascii="Arial" w:hAnsi="Arial" w:cs="Arial"/>
          <w:sz w:val="22"/>
          <w:szCs w:val="22"/>
        </w:rPr>
        <w:t xml:space="preserve"> con todos estos aspectos esenciales</w:t>
      </w:r>
      <w:r w:rsidR="00A06C08">
        <w:rPr>
          <w:rFonts w:ascii="Arial" w:hAnsi="Arial" w:cs="Arial"/>
          <w:sz w:val="22"/>
          <w:szCs w:val="22"/>
        </w:rPr>
        <w:t xml:space="preserve"> que establece el Acuerdo Plenario 02-2005</w:t>
      </w:r>
      <w:r w:rsidR="006865D2">
        <w:rPr>
          <w:rFonts w:ascii="Arial" w:hAnsi="Arial" w:cs="Arial"/>
          <w:sz w:val="22"/>
          <w:szCs w:val="22"/>
        </w:rPr>
        <w:t>.</w:t>
      </w:r>
    </w:p>
    <w:p w14:paraId="3DE22446" w14:textId="77777777" w:rsidR="00A06C08" w:rsidRPr="00A06C08" w:rsidRDefault="00A06C08" w:rsidP="00A06C08">
      <w:pPr>
        <w:pStyle w:val="Prrafodelista"/>
        <w:spacing w:after="300" w:line="360" w:lineRule="auto"/>
        <w:ind w:left="1843"/>
        <w:jc w:val="both"/>
        <w:rPr>
          <w:rFonts w:ascii="Arial" w:hAnsi="Arial" w:cs="Arial"/>
          <w:sz w:val="22"/>
          <w:szCs w:val="22"/>
        </w:rPr>
      </w:pPr>
    </w:p>
    <w:p w14:paraId="376D22E2" w14:textId="57746152" w:rsidR="00A06C08" w:rsidRPr="00A06C08" w:rsidRDefault="00A17C5C" w:rsidP="00A17C5C">
      <w:pPr>
        <w:pStyle w:val="Prrafodelista"/>
        <w:numPr>
          <w:ilvl w:val="2"/>
          <w:numId w:val="4"/>
        </w:numPr>
        <w:spacing w:after="300" w:line="360" w:lineRule="auto"/>
        <w:ind w:left="1843"/>
        <w:jc w:val="both"/>
        <w:rPr>
          <w:rFonts w:ascii="Arial" w:hAnsi="Arial" w:cs="Arial"/>
          <w:sz w:val="22"/>
          <w:szCs w:val="22"/>
        </w:rPr>
      </w:pPr>
      <w:r w:rsidRPr="00A17C5C">
        <w:rPr>
          <w:rFonts w:ascii="Arial" w:hAnsi="Arial" w:cs="Arial"/>
          <w:b/>
          <w:bCs/>
          <w:sz w:val="22"/>
          <w:szCs w:val="22"/>
        </w:rPr>
        <w:t xml:space="preserve">El error es aún más grave, cuando de los propios fundamentos de su propia resolución en el </w:t>
      </w:r>
      <w:r w:rsidR="00A06C08">
        <w:rPr>
          <w:rFonts w:ascii="Arial" w:hAnsi="Arial" w:cs="Arial"/>
          <w:b/>
          <w:bCs/>
          <w:sz w:val="22"/>
          <w:szCs w:val="22"/>
        </w:rPr>
        <w:t xml:space="preserve">fundamento </w:t>
      </w:r>
      <w:r w:rsidR="00A06C08" w:rsidRPr="00A06C08">
        <w:rPr>
          <w:rFonts w:ascii="Arial" w:hAnsi="Arial" w:cs="Arial"/>
          <w:b/>
          <w:bCs/>
          <w:i/>
          <w:iCs/>
          <w:sz w:val="22"/>
          <w:szCs w:val="22"/>
        </w:rPr>
        <w:t xml:space="preserve">IV </w:t>
      </w:r>
      <w:r w:rsidR="00A06C08" w:rsidRPr="00A06C08">
        <w:rPr>
          <w:rFonts w:ascii="Arial" w:hAnsi="Arial" w:cs="Arial"/>
          <w:b/>
          <w:bCs/>
          <w:i/>
          <w:iCs/>
          <w:sz w:val="22"/>
          <w:szCs w:val="22"/>
          <w:u w:val="single"/>
        </w:rPr>
        <w:t>EVALUACIÓN DE LOS ACTUADOS</w:t>
      </w:r>
      <w:r w:rsidR="00A06C08" w:rsidRPr="00A06C08">
        <w:rPr>
          <w:rFonts w:ascii="Arial" w:hAnsi="Arial" w:cs="Arial"/>
          <w:b/>
          <w:bCs/>
          <w:i/>
          <w:iCs/>
          <w:sz w:val="22"/>
          <w:szCs w:val="22"/>
        </w:rPr>
        <w:t xml:space="preserve"> - segundo párrafo</w:t>
      </w:r>
      <w:r w:rsidR="00A06C08" w:rsidRPr="00A06C08">
        <w:rPr>
          <w:rFonts w:ascii="Arial" w:hAnsi="Arial" w:cs="Arial"/>
          <w:b/>
          <w:bCs/>
          <w:sz w:val="22"/>
          <w:szCs w:val="22"/>
        </w:rPr>
        <w:t xml:space="preserve"> </w:t>
      </w:r>
      <w:r>
        <w:rPr>
          <w:rFonts w:ascii="Arial" w:hAnsi="Arial" w:cs="Arial"/>
          <w:sz w:val="22"/>
          <w:szCs w:val="22"/>
        </w:rPr>
        <w:t xml:space="preserve">señala que: </w:t>
      </w:r>
    </w:p>
    <w:p w14:paraId="70E0166F" w14:textId="77777777" w:rsidR="00A06C08" w:rsidRPr="00A06C08" w:rsidRDefault="00A06C08" w:rsidP="00A06C08">
      <w:pPr>
        <w:pStyle w:val="Prrafodelista"/>
        <w:rPr>
          <w:rFonts w:ascii="Arial" w:hAnsi="Arial" w:cs="Arial"/>
          <w:b/>
          <w:bCs/>
          <w:sz w:val="22"/>
          <w:szCs w:val="22"/>
        </w:rPr>
      </w:pPr>
    </w:p>
    <w:p w14:paraId="151E1160" w14:textId="7C8EA307" w:rsidR="00A06C08" w:rsidRPr="00A06C08" w:rsidRDefault="00A06C08" w:rsidP="00A06C08">
      <w:pPr>
        <w:spacing w:after="300" w:line="360" w:lineRule="auto"/>
        <w:ind w:firstLine="720"/>
        <w:jc w:val="both"/>
        <w:rPr>
          <w:rFonts w:ascii="Arial" w:hAnsi="Arial" w:cs="Arial"/>
          <w:b/>
          <w:bCs/>
          <w:sz w:val="22"/>
          <w:szCs w:val="22"/>
        </w:rPr>
      </w:pPr>
      <w:r>
        <w:rPr>
          <w:noProof/>
        </w:rPr>
        <w:drawing>
          <wp:inline distT="0" distB="0" distL="0" distR="0" wp14:anchorId="3429F8A1" wp14:editId="38C37D4A">
            <wp:extent cx="5156799" cy="5014301"/>
            <wp:effectExtent l="19050" t="19050" r="25400" b="152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151" cy="5019505"/>
                    </a:xfrm>
                    <a:prstGeom prst="rect">
                      <a:avLst/>
                    </a:prstGeom>
                    <a:noFill/>
                    <a:ln>
                      <a:solidFill>
                        <a:schemeClr val="tx1"/>
                      </a:solidFill>
                    </a:ln>
                  </pic:spPr>
                </pic:pic>
              </a:graphicData>
            </a:graphic>
          </wp:inline>
        </w:drawing>
      </w:r>
    </w:p>
    <w:p w14:paraId="31104E05" w14:textId="03953887" w:rsidR="00A17C5C" w:rsidRDefault="00A06C08" w:rsidP="00A06C08">
      <w:pPr>
        <w:pStyle w:val="Prrafodelista"/>
        <w:spacing w:after="300" w:line="360" w:lineRule="auto"/>
        <w:ind w:left="1843"/>
        <w:jc w:val="both"/>
        <w:rPr>
          <w:rFonts w:ascii="Arial" w:hAnsi="Arial" w:cs="Arial"/>
          <w:b/>
          <w:bCs/>
          <w:sz w:val="22"/>
          <w:szCs w:val="22"/>
        </w:rPr>
      </w:pPr>
      <w:r>
        <w:rPr>
          <w:rFonts w:ascii="Arial" w:hAnsi="Arial" w:cs="Arial"/>
          <w:b/>
          <w:bCs/>
          <w:sz w:val="22"/>
          <w:szCs w:val="22"/>
        </w:rPr>
        <w:lastRenderedPageBreak/>
        <w:t>Dejando de lado todos los fundamentos antes expuestos:</w:t>
      </w:r>
    </w:p>
    <w:p w14:paraId="2010C49F" w14:textId="3E53D2D7" w:rsidR="00A06C08" w:rsidRDefault="00A06C08" w:rsidP="00A06C08">
      <w:pPr>
        <w:pStyle w:val="Prrafodelista"/>
        <w:spacing w:after="300" w:line="360" w:lineRule="auto"/>
        <w:ind w:left="1843"/>
        <w:jc w:val="both"/>
        <w:rPr>
          <w:rFonts w:ascii="Arial" w:hAnsi="Arial" w:cs="Arial"/>
          <w:b/>
          <w:bCs/>
          <w:sz w:val="22"/>
          <w:szCs w:val="22"/>
        </w:rPr>
      </w:pPr>
    </w:p>
    <w:p w14:paraId="30CC5C18" w14:textId="27DEA646" w:rsidR="00A06C08" w:rsidRPr="00263EC8" w:rsidRDefault="00A06C08" w:rsidP="00575DD0">
      <w:pPr>
        <w:pStyle w:val="Prrafodelista"/>
        <w:numPr>
          <w:ilvl w:val="0"/>
          <w:numId w:val="22"/>
        </w:numPr>
        <w:spacing w:after="300" w:line="360" w:lineRule="auto"/>
        <w:jc w:val="both"/>
        <w:rPr>
          <w:rFonts w:ascii="Arial" w:hAnsi="Arial" w:cs="Arial"/>
          <w:sz w:val="22"/>
          <w:szCs w:val="22"/>
        </w:rPr>
      </w:pPr>
      <w:r>
        <w:rPr>
          <w:rFonts w:ascii="Arial" w:hAnsi="Arial" w:cs="Arial"/>
          <w:b/>
          <w:bCs/>
          <w:sz w:val="22"/>
          <w:szCs w:val="22"/>
        </w:rPr>
        <w:t>Sobre la incredibilidad subjetiva, no ha tomado en cuenta que la madre en un primer momento ha realizado una denuncia con hechos muy graves</w:t>
      </w:r>
      <w:r w:rsidRPr="00263EC8">
        <w:rPr>
          <w:rFonts w:ascii="Arial" w:hAnsi="Arial" w:cs="Arial"/>
          <w:sz w:val="22"/>
          <w:szCs w:val="22"/>
        </w:rPr>
        <w:t xml:space="preserve">, en un primer momento: </w:t>
      </w:r>
      <w:r w:rsidRPr="00263EC8">
        <w:rPr>
          <w:rFonts w:ascii="Arial" w:hAnsi="Arial" w:cs="Arial"/>
          <w:i/>
          <w:iCs/>
          <w:sz w:val="22"/>
          <w:szCs w:val="22"/>
        </w:rPr>
        <w:t xml:space="preserve">“le había tocado en sus partes </w:t>
      </w:r>
      <w:r w:rsidR="00346EBC" w:rsidRPr="00263EC8">
        <w:rPr>
          <w:rFonts w:ascii="Arial" w:hAnsi="Arial" w:cs="Arial"/>
          <w:i/>
          <w:iCs/>
          <w:sz w:val="22"/>
          <w:szCs w:val="22"/>
        </w:rPr>
        <w:t>íntimas</w:t>
      </w:r>
      <w:r w:rsidRPr="00263EC8">
        <w:rPr>
          <w:rFonts w:ascii="Arial" w:hAnsi="Arial" w:cs="Arial"/>
          <w:i/>
          <w:iCs/>
          <w:sz w:val="22"/>
          <w:szCs w:val="22"/>
        </w:rPr>
        <w:t>”</w:t>
      </w:r>
      <w:r w:rsidRPr="00263EC8">
        <w:rPr>
          <w:rFonts w:ascii="Arial" w:hAnsi="Arial" w:cs="Arial"/>
          <w:sz w:val="22"/>
          <w:szCs w:val="22"/>
        </w:rPr>
        <w:t>,</w:t>
      </w:r>
      <w:r>
        <w:rPr>
          <w:rFonts w:ascii="Arial" w:hAnsi="Arial" w:cs="Arial"/>
          <w:b/>
          <w:bCs/>
          <w:sz w:val="22"/>
          <w:szCs w:val="22"/>
        </w:rPr>
        <w:t xml:space="preserve"> ratificándose en su declaración</w:t>
      </w:r>
      <w:r w:rsidRPr="00263EC8">
        <w:rPr>
          <w:rFonts w:ascii="Arial" w:hAnsi="Arial" w:cs="Arial"/>
          <w:sz w:val="22"/>
          <w:szCs w:val="22"/>
        </w:rPr>
        <w:t xml:space="preserve">; pues aquí se demostraría que </w:t>
      </w:r>
      <w:r w:rsidR="00346EBC" w:rsidRPr="00263EC8">
        <w:rPr>
          <w:rFonts w:ascii="Arial" w:hAnsi="Arial" w:cs="Arial"/>
          <w:sz w:val="22"/>
          <w:szCs w:val="22"/>
          <w:u w:val="single"/>
        </w:rPr>
        <w:t>la madre ejerció presión para que la menor pueda realizar una sindicación</w:t>
      </w:r>
      <w:r w:rsidR="00346EBC" w:rsidRPr="00263EC8">
        <w:rPr>
          <w:rFonts w:ascii="Arial" w:hAnsi="Arial" w:cs="Arial"/>
          <w:sz w:val="22"/>
          <w:szCs w:val="22"/>
        </w:rPr>
        <w:t xml:space="preserve"> por existir relación entre el imputado y ella basada en odio o resentimiento por haber realizado estas actuaciones que ha denunciado.</w:t>
      </w:r>
    </w:p>
    <w:p w14:paraId="239D978F" w14:textId="120B569A" w:rsidR="00346EBC" w:rsidRPr="00A17C5C" w:rsidRDefault="00346EBC" w:rsidP="00575DD0">
      <w:pPr>
        <w:pStyle w:val="Prrafodelista"/>
        <w:numPr>
          <w:ilvl w:val="0"/>
          <w:numId w:val="22"/>
        </w:numPr>
        <w:spacing w:after="300" w:line="360" w:lineRule="auto"/>
        <w:jc w:val="both"/>
        <w:rPr>
          <w:rFonts w:ascii="Arial" w:hAnsi="Arial" w:cs="Arial"/>
          <w:sz w:val="22"/>
          <w:szCs w:val="22"/>
        </w:rPr>
      </w:pPr>
      <w:r>
        <w:rPr>
          <w:rFonts w:ascii="Arial" w:hAnsi="Arial" w:cs="Arial"/>
          <w:b/>
          <w:bCs/>
          <w:sz w:val="22"/>
          <w:szCs w:val="22"/>
        </w:rPr>
        <w:t xml:space="preserve">Sin perjuicio de lo antes expuesto, sobre la verosimilitud, </w:t>
      </w:r>
      <w:r w:rsidRPr="00263EC8">
        <w:rPr>
          <w:rFonts w:ascii="Arial" w:hAnsi="Arial" w:cs="Arial"/>
          <w:sz w:val="22"/>
          <w:szCs w:val="22"/>
        </w:rPr>
        <w:t xml:space="preserve">hemos podido realizar demostrar </w:t>
      </w:r>
      <w:r w:rsidR="00263EC8" w:rsidRPr="00263EC8">
        <w:rPr>
          <w:rFonts w:ascii="Arial" w:hAnsi="Arial" w:cs="Arial"/>
          <w:sz w:val="22"/>
          <w:szCs w:val="22"/>
        </w:rPr>
        <w:t xml:space="preserve">que </w:t>
      </w:r>
      <w:r w:rsidRPr="00263EC8">
        <w:rPr>
          <w:rFonts w:ascii="Arial" w:hAnsi="Arial" w:cs="Arial"/>
          <w:sz w:val="22"/>
          <w:szCs w:val="22"/>
        </w:rPr>
        <w:t>de la lectura de la carpeta fiscal</w:t>
      </w:r>
      <w:r>
        <w:rPr>
          <w:rFonts w:ascii="Arial" w:hAnsi="Arial" w:cs="Arial"/>
          <w:b/>
          <w:bCs/>
          <w:sz w:val="22"/>
          <w:szCs w:val="22"/>
        </w:rPr>
        <w:t xml:space="preserve"> que </w:t>
      </w:r>
      <w:r w:rsidRPr="00263EC8">
        <w:rPr>
          <w:rFonts w:ascii="Arial" w:hAnsi="Arial" w:cs="Arial"/>
          <w:b/>
          <w:bCs/>
          <w:sz w:val="22"/>
          <w:szCs w:val="22"/>
          <w:u w:val="single"/>
        </w:rPr>
        <w:t>existe incoherencia y no existe solidez de la declaración de la agraviada</w:t>
      </w:r>
      <w:r>
        <w:rPr>
          <w:rFonts w:ascii="Arial" w:hAnsi="Arial" w:cs="Arial"/>
          <w:b/>
          <w:bCs/>
          <w:sz w:val="22"/>
          <w:szCs w:val="22"/>
        </w:rPr>
        <w:t xml:space="preserve"> por existir dentro de</w:t>
      </w:r>
      <w:r w:rsidR="00263EC8">
        <w:rPr>
          <w:rFonts w:ascii="Arial" w:hAnsi="Arial" w:cs="Arial"/>
          <w:b/>
          <w:bCs/>
          <w:sz w:val="22"/>
          <w:szCs w:val="22"/>
        </w:rPr>
        <w:t xml:space="preserve">l </w:t>
      </w:r>
      <w:r w:rsidR="00263EC8" w:rsidRPr="00263EC8">
        <w:rPr>
          <w:rFonts w:ascii="Arial" w:hAnsi="Arial" w:cs="Arial"/>
          <w:b/>
          <w:bCs/>
          <w:sz w:val="22"/>
          <w:szCs w:val="22"/>
        </w:rPr>
        <w:t xml:space="preserve">Protocolo de Pericia Psicológica </w:t>
      </w:r>
      <w:proofErr w:type="spellStart"/>
      <w:r w:rsidR="00263EC8" w:rsidRPr="00263EC8">
        <w:rPr>
          <w:rFonts w:ascii="Arial" w:hAnsi="Arial" w:cs="Arial"/>
          <w:b/>
          <w:bCs/>
          <w:sz w:val="22"/>
          <w:szCs w:val="22"/>
        </w:rPr>
        <w:t>N°</w:t>
      </w:r>
      <w:proofErr w:type="spellEnd"/>
      <w:r w:rsidR="00263EC8" w:rsidRPr="00263EC8">
        <w:rPr>
          <w:rFonts w:ascii="Arial" w:hAnsi="Arial" w:cs="Arial"/>
          <w:b/>
          <w:bCs/>
          <w:sz w:val="22"/>
          <w:szCs w:val="22"/>
        </w:rPr>
        <w:t xml:space="preserve"> 026253-2022-PSC practicada a la menor presunta agraviada</w:t>
      </w:r>
      <w:r w:rsidR="00263EC8">
        <w:rPr>
          <w:rFonts w:ascii="Arial" w:hAnsi="Arial" w:cs="Arial"/>
          <w:b/>
          <w:bCs/>
          <w:sz w:val="22"/>
          <w:szCs w:val="22"/>
        </w:rPr>
        <w:t xml:space="preserve"> existe i</w:t>
      </w:r>
      <w:r w:rsidR="00263EC8" w:rsidRPr="00263EC8">
        <w:rPr>
          <w:rFonts w:ascii="Arial" w:hAnsi="Arial" w:cs="Arial"/>
          <w:b/>
          <w:bCs/>
          <w:sz w:val="22"/>
          <w:szCs w:val="22"/>
        </w:rPr>
        <w:t xml:space="preserve">nformación que contradice lo dicho en la </w:t>
      </w:r>
      <w:proofErr w:type="spellStart"/>
      <w:r w:rsidR="00263EC8" w:rsidRPr="00263EC8">
        <w:rPr>
          <w:rFonts w:ascii="Arial" w:hAnsi="Arial" w:cs="Arial"/>
          <w:b/>
          <w:bCs/>
          <w:sz w:val="22"/>
          <w:szCs w:val="22"/>
        </w:rPr>
        <w:t>Camara</w:t>
      </w:r>
      <w:proofErr w:type="spellEnd"/>
      <w:r w:rsidR="00263EC8" w:rsidRPr="00263EC8">
        <w:rPr>
          <w:rFonts w:ascii="Arial" w:hAnsi="Arial" w:cs="Arial"/>
          <w:b/>
          <w:bCs/>
          <w:sz w:val="22"/>
          <w:szCs w:val="22"/>
        </w:rPr>
        <w:t xml:space="preserve"> </w:t>
      </w:r>
      <w:proofErr w:type="spellStart"/>
      <w:r w:rsidR="00263EC8" w:rsidRPr="00263EC8">
        <w:rPr>
          <w:rFonts w:ascii="Arial" w:hAnsi="Arial" w:cs="Arial"/>
          <w:b/>
          <w:bCs/>
          <w:sz w:val="22"/>
          <w:szCs w:val="22"/>
        </w:rPr>
        <w:t>Gesel</w:t>
      </w:r>
      <w:proofErr w:type="spellEnd"/>
      <w:r w:rsidR="00263EC8" w:rsidRPr="00263EC8">
        <w:rPr>
          <w:rFonts w:ascii="Arial" w:hAnsi="Arial" w:cs="Arial"/>
          <w:b/>
          <w:bCs/>
          <w:sz w:val="22"/>
          <w:szCs w:val="22"/>
        </w:rPr>
        <w:t xml:space="preserve"> por la menor</w:t>
      </w:r>
      <w:r w:rsidR="00263EC8">
        <w:rPr>
          <w:rFonts w:ascii="Arial" w:hAnsi="Arial" w:cs="Arial"/>
          <w:b/>
          <w:bCs/>
          <w:sz w:val="22"/>
          <w:szCs w:val="22"/>
        </w:rPr>
        <w:t>, información que ha sido dicha por la menor</w:t>
      </w:r>
      <w:r w:rsidR="00575DD0">
        <w:rPr>
          <w:rFonts w:ascii="Arial" w:hAnsi="Arial" w:cs="Arial"/>
          <w:b/>
          <w:bCs/>
          <w:sz w:val="22"/>
          <w:szCs w:val="22"/>
        </w:rPr>
        <w:t xml:space="preserve"> señalando textualmente que : </w:t>
      </w:r>
      <w:r w:rsidR="00575DD0" w:rsidRPr="00575DD0">
        <w:rPr>
          <w:rFonts w:ascii="Arial" w:hAnsi="Arial" w:cs="Arial"/>
          <w:b/>
          <w:bCs/>
          <w:i/>
          <w:iCs/>
          <w:sz w:val="22"/>
          <w:szCs w:val="22"/>
        </w:rPr>
        <w:t>“otro día me ha sentado en sus piernas, me acarició mi pelo pero yo me fui corriendo”</w:t>
      </w:r>
      <w:r w:rsidR="00263EC8">
        <w:rPr>
          <w:rFonts w:ascii="Arial" w:hAnsi="Arial" w:cs="Arial"/>
          <w:b/>
          <w:bCs/>
          <w:sz w:val="22"/>
          <w:szCs w:val="22"/>
        </w:rPr>
        <w:t>.</w:t>
      </w:r>
    </w:p>
    <w:p w14:paraId="663241B9" w14:textId="77777777" w:rsidR="00A17C5C" w:rsidRPr="00A17C5C" w:rsidRDefault="00A17C5C" w:rsidP="00A17C5C">
      <w:pPr>
        <w:pStyle w:val="Prrafodelista"/>
        <w:spacing w:after="300" w:line="360" w:lineRule="auto"/>
        <w:ind w:left="1843"/>
        <w:jc w:val="both"/>
        <w:rPr>
          <w:rFonts w:ascii="Arial" w:hAnsi="Arial" w:cs="Arial"/>
          <w:sz w:val="22"/>
          <w:szCs w:val="22"/>
        </w:rPr>
      </w:pPr>
    </w:p>
    <w:p w14:paraId="45957385" w14:textId="001FAC23" w:rsidR="00D41144" w:rsidRPr="00575DD0" w:rsidRDefault="006D3ABD" w:rsidP="00575DD0">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t xml:space="preserve">El juzgado no ha valorado que </w:t>
      </w:r>
      <w:r w:rsidR="00575DD0">
        <w:rPr>
          <w:rFonts w:ascii="Arial" w:hAnsi="Arial" w:cs="Arial"/>
          <w:sz w:val="22"/>
          <w:szCs w:val="22"/>
        </w:rPr>
        <w:t>dentro de los actuados existe información de descargo que puedan generar una duda en favor del imputado</w:t>
      </w:r>
      <w:r w:rsidR="00D41144">
        <w:rPr>
          <w:rFonts w:ascii="Arial" w:hAnsi="Arial" w:cs="Arial"/>
          <w:sz w:val="22"/>
          <w:szCs w:val="22"/>
        </w:rPr>
        <w:t xml:space="preserve">, información relevante, apoyados en elementos que sustenten </w:t>
      </w:r>
      <w:r w:rsidR="00575DD0">
        <w:rPr>
          <w:rFonts w:ascii="Arial" w:hAnsi="Arial" w:cs="Arial"/>
          <w:sz w:val="22"/>
          <w:szCs w:val="22"/>
        </w:rPr>
        <w:t>esta información</w:t>
      </w:r>
      <w:r w:rsidR="00D41144">
        <w:rPr>
          <w:rFonts w:ascii="Arial" w:hAnsi="Arial" w:cs="Arial"/>
          <w:sz w:val="22"/>
          <w:szCs w:val="22"/>
        </w:rPr>
        <w:t xml:space="preserve">, por ello es que ni si quiera se ha tomado en cuenta lo mencionado </w:t>
      </w:r>
      <w:r w:rsidR="00575DD0">
        <w:rPr>
          <w:rFonts w:ascii="Arial" w:hAnsi="Arial" w:cs="Arial"/>
          <w:sz w:val="22"/>
          <w:szCs w:val="22"/>
        </w:rPr>
        <w:t>dentro de la sentencia contra mi patrocinado</w:t>
      </w:r>
      <w:r w:rsidR="00D41144">
        <w:rPr>
          <w:rFonts w:ascii="Arial" w:hAnsi="Arial" w:cs="Arial"/>
          <w:sz w:val="22"/>
          <w:szCs w:val="22"/>
        </w:rPr>
        <w:t>.</w:t>
      </w:r>
    </w:p>
    <w:p w14:paraId="3D920809" w14:textId="77777777" w:rsidR="006D3ABD" w:rsidRDefault="006D3ABD" w:rsidP="006D3ABD">
      <w:pPr>
        <w:pStyle w:val="Prrafodelista"/>
        <w:spacing w:after="300" w:line="360" w:lineRule="auto"/>
        <w:ind w:left="1843"/>
        <w:jc w:val="both"/>
        <w:rPr>
          <w:rFonts w:ascii="Arial" w:hAnsi="Arial" w:cs="Arial"/>
          <w:sz w:val="22"/>
          <w:szCs w:val="22"/>
        </w:rPr>
      </w:pPr>
    </w:p>
    <w:p w14:paraId="4D9C9687" w14:textId="0EE9E979" w:rsidR="001A538B" w:rsidRDefault="001A538B" w:rsidP="00575DD0">
      <w:pPr>
        <w:pStyle w:val="Prrafodelista"/>
        <w:numPr>
          <w:ilvl w:val="2"/>
          <w:numId w:val="4"/>
        </w:numPr>
        <w:spacing w:after="300" w:line="360" w:lineRule="auto"/>
        <w:ind w:left="1843"/>
        <w:jc w:val="both"/>
        <w:rPr>
          <w:rFonts w:ascii="Arial" w:hAnsi="Arial" w:cs="Arial"/>
          <w:sz w:val="22"/>
          <w:szCs w:val="22"/>
        </w:rPr>
      </w:pPr>
      <w:r w:rsidRPr="001A538B">
        <w:rPr>
          <w:rFonts w:ascii="Arial" w:hAnsi="Arial" w:cs="Arial"/>
          <w:sz w:val="22"/>
          <w:szCs w:val="22"/>
        </w:rPr>
        <w:t xml:space="preserve">El </w:t>
      </w:r>
      <w:r w:rsidRPr="001A538B">
        <w:rPr>
          <w:rFonts w:ascii="Arial" w:hAnsi="Arial" w:cs="Arial"/>
          <w:sz w:val="22"/>
          <w:szCs w:val="22"/>
        </w:rPr>
        <w:t>artículo ciento noventa y siete del Código Procesal Civil señala: “</w:t>
      </w:r>
      <w:r w:rsidRPr="001A538B">
        <w:rPr>
          <w:rFonts w:ascii="Arial" w:hAnsi="Arial" w:cs="Arial"/>
          <w:i/>
          <w:iCs/>
          <w:sz w:val="22"/>
          <w:szCs w:val="22"/>
        </w:rPr>
        <w:t>Todos los medios probatorios son valorados por el Juez en forma conjunta, utilizando su apreciación razonada, Sin embargo, en la resolución sólo serán expresadas las valoraciones esenciales y determinantes que sustentan su decisión”.</w:t>
      </w:r>
    </w:p>
    <w:p w14:paraId="0B4795BC" w14:textId="77777777" w:rsidR="001A538B" w:rsidRPr="001A538B" w:rsidRDefault="001A538B" w:rsidP="001A538B">
      <w:pPr>
        <w:pStyle w:val="Prrafodelista"/>
        <w:rPr>
          <w:rFonts w:ascii="Arial" w:hAnsi="Arial" w:cs="Arial"/>
          <w:sz w:val="22"/>
          <w:szCs w:val="22"/>
        </w:rPr>
      </w:pPr>
    </w:p>
    <w:p w14:paraId="2B2509CB" w14:textId="6E0EECBA" w:rsidR="006D3ABD" w:rsidRPr="00575DD0" w:rsidRDefault="006D3ABD" w:rsidP="00575DD0">
      <w:pPr>
        <w:pStyle w:val="Prrafodelista"/>
        <w:numPr>
          <w:ilvl w:val="2"/>
          <w:numId w:val="4"/>
        </w:numPr>
        <w:spacing w:after="300" w:line="360" w:lineRule="auto"/>
        <w:ind w:left="1843"/>
        <w:jc w:val="both"/>
        <w:rPr>
          <w:rFonts w:ascii="Arial" w:hAnsi="Arial" w:cs="Arial"/>
          <w:sz w:val="22"/>
          <w:szCs w:val="22"/>
        </w:rPr>
      </w:pPr>
      <w:r>
        <w:rPr>
          <w:rFonts w:ascii="Arial" w:hAnsi="Arial" w:cs="Arial"/>
          <w:sz w:val="22"/>
          <w:szCs w:val="22"/>
        </w:rPr>
        <w:lastRenderedPageBreak/>
        <w:t>Por todo lo antes expuesto, su digno colegiado, debe de tomar los fundamentos antes expuestos, debido a que no ha existido valoración</w:t>
      </w:r>
      <w:r w:rsidR="00575DD0">
        <w:rPr>
          <w:rFonts w:ascii="Arial" w:hAnsi="Arial" w:cs="Arial"/>
          <w:sz w:val="22"/>
          <w:szCs w:val="22"/>
        </w:rPr>
        <w:t xml:space="preserve"> integra de los medios de prueba que se encuentran dentro de la carpeta fiscal y expediente judicial</w:t>
      </w:r>
      <w:r w:rsidRPr="00575DD0">
        <w:rPr>
          <w:rFonts w:ascii="Arial" w:hAnsi="Arial" w:cs="Arial"/>
          <w:sz w:val="22"/>
          <w:szCs w:val="22"/>
        </w:rPr>
        <w:t>; ahora con el panorama claro, deben de declarar fundado la presente apelación y revocar la decisión tomada en primera instancia.</w:t>
      </w:r>
    </w:p>
    <w:p w14:paraId="34DF8C1C" w14:textId="6D81A6CC" w:rsidR="006D3ABD" w:rsidRDefault="006D3ABD" w:rsidP="006D3ABD">
      <w:pPr>
        <w:pStyle w:val="Cuerpodeltexto0"/>
        <w:numPr>
          <w:ilvl w:val="1"/>
          <w:numId w:val="4"/>
        </w:numPr>
        <w:tabs>
          <w:tab w:val="left" w:pos="718"/>
        </w:tabs>
        <w:spacing w:line="360" w:lineRule="auto"/>
        <w:ind w:left="993" w:hanging="284"/>
        <w:jc w:val="both"/>
        <w:rPr>
          <w:rFonts w:ascii="Arial" w:hAnsi="Arial" w:cs="Arial"/>
          <w:b/>
          <w:lang w:val="es-MX"/>
        </w:rPr>
      </w:pPr>
      <w:r>
        <w:rPr>
          <w:rFonts w:ascii="Arial" w:hAnsi="Arial" w:cs="Arial"/>
          <w:b/>
          <w:lang w:val="es-MX"/>
        </w:rPr>
        <w:t xml:space="preserve">Referida al incorrecto análisis realizado por el juzgado de </w:t>
      </w:r>
      <w:r w:rsidR="00D017C0">
        <w:rPr>
          <w:rFonts w:ascii="Arial" w:hAnsi="Arial" w:cs="Arial"/>
          <w:b/>
          <w:lang w:val="es-MX"/>
        </w:rPr>
        <w:t>familia</w:t>
      </w:r>
      <w:r>
        <w:rPr>
          <w:rFonts w:ascii="Arial" w:hAnsi="Arial" w:cs="Arial"/>
          <w:b/>
          <w:lang w:val="es-MX"/>
        </w:rPr>
        <w:t>.</w:t>
      </w:r>
    </w:p>
    <w:p w14:paraId="6D27B181" w14:textId="3E2C0FF4" w:rsidR="00575DD0" w:rsidRPr="00641163" w:rsidRDefault="006D3ABD" w:rsidP="00641163">
      <w:pPr>
        <w:pStyle w:val="Cuerpodeltexto0"/>
        <w:numPr>
          <w:ilvl w:val="0"/>
          <w:numId w:val="16"/>
        </w:numPr>
        <w:tabs>
          <w:tab w:val="left" w:pos="718"/>
        </w:tabs>
        <w:spacing w:line="360" w:lineRule="auto"/>
        <w:ind w:left="1418"/>
        <w:jc w:val="both"/>
        <w:rPr>
          <w:rFonts w:ascii="Arial" w:hAnsi="Arial" w:cs="Arial"/>
          <w:b/>
          <w:lang w:val="es-MX"/>
        </w:rPr>
      </w:pPr>
      <w:r>
        <w:rPr>
          <w:rFonts w:ascii="Arial" w:hAnsi="Arial" w:cs="Arial"/>
          <w:b/>
          <w:lang w:val="es-MX"/>
        </w:rPr>
        <w:t xml:space="preserve">Hemos evidencia que ha existido errores cometidos por el juzgador que afectan la justificación de su decisión, sin embargo, también advertimos que el juzgador penal ha realizado un </w:t>
      </w:r>
      <w:r w:rsidR="00302621">
        <w:rPr>
          <w:rFonts w:ascii="Arial" w:hAnsi="Arial" w:cs="Arial"/>
          <w:b/>
          <w:lang w:val="es-MX"/>
        </w:rPr>
        <w:t xml:space="preserve">incorrecto </w:t>
      </w:r>
      <w:r>
        <w:rPr>
          <w:rFonts w:ascii="Arial" w:hAnsi="Arial" w:cs="Arial"/>
          <w:b/>
          <w:lang w:val="es-MX"/>
        </w:rPr>
        <w:t>análisis, conforme al siguiente detalle:</w:t>
      </w:r>
    </w:p>
    <w:p w14:paraId="7A29A9C9" w14:textId="1262B19F" w:rsidR="006D3ABD" w:rsidRDefault="00641163" w:rsidP="00575DD0">
      <w:pPr>
        <w:pStyle w:val="Cuerpodeltexto0"/>
        <w:tabs>
          <w:tab w:val="left" w:pos="718"/>
        </w:tabs>
        <w:spacing w:line="360" w:lineRule="auto"/>
        <w:ind w:left="718"/>
        <w:jc w:val="both"/>
        <w:rPr>
          <w:rFonts w:ascii="Arial" w:hAnsi="Arial" w:cs="Arial"/>
          <w:b/>
          <w:lang w:val="es-MX"/>
        </w:rPr>
      </w:pPr>
      <w:r>
        <w:rPr>
          <w:rFonts w:ascii="Arial" w:hAnsi="Arial" w:cs="Arial"/>
          <w:b/>
          <w:noProof/>
          <w:lang w:val="es-MX"/>
        </w:rPr>
        <mc:AlternateContent>
          <mc:Choice Requires="wps">
            <w:drawing>
              <wp:anchor distT="0" distB="0" distL="114300" distR="114300" simplePos="0" relativeHeight="251667456" behindDoc="0" locked="0" layoutInCell="1" allowOverlap="1" wp14:anchorId="6F44EE63" wp14:editId="68C899B6">
                <wp:simplePos x="0" y="0"/>
                <wp:positionH relativeFrom="column">
                  <wp:posOffset>1826967</wp:posOffset>
                </wp:positionH>
                <wp:positionV relativeFrom="paragraph">
                  <wp:posOffset>2043718</wp:posOffset>
                </wp:positionV>
                <wp:extent cx="4105802" cy="232362"/>
                <wp:effectExtent l="0" t="0" r="28575" b="15875"/>
                <wp:wrapNone/>
                <wp:docPr id="16" name="Rectángulo 16"/>
                <wp:cNvGraphicFramePr/>
                <a:graphic xmlns:a="http://schemas.openxmlformats.org/drawingml/2006/main">
                  <a:graphicData uri="http://schemas.microsoft.com/office/word/2010/wordprocessingShape">
                    <wps:wsp>
                      <wps:cNvSpPr/>
                      <wps:spPr>
                        <a:xfrm>
                          <a:off x="0" y="0"/>
                          <a:ext cx="4105802" cy="232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7059B" id="Rectángulo 16" o:spid="_x0000_s1026" style="position:absolute;margin-left:143.85pt;margin-top:160.9pt;width:323.3pt;height:1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" filled="f" strokecolor="red" strokeweight="1pt"/>
            </w:pict>
          </mc:Fallback>
        </mc:AlternateContent>
      </w:r>
      <w:r>
        <w:rPr>
          <w:rFonts w:ascii="Arial" w:hAnsi="Arial" w:cs="Arial"/>
          <w:b/>
          <w:noProof/>
          <w:lang w:val="es-MX"/>
        </w:rPr>
        <mc:AlternateContent>
          <mc:Choice Requires="wps">
            <w:drawing>
              <wp:anchor distT="0" distB="0" distL="114300" distR="114300" simplePos="0" relativeHeight="251665408" behindDoc="0" locked="0" layoutInCell="1" allowOverlap="1" wp14:anchorId="0AB29D55" wp14:editId="255790EE">
                <wp:simplePos x="0" y="0"/>
                <wp:positionH relativeFrom="column">
                  <wp:posOffset>567510</wp:posOffset>
                </wp:positionH>
                <wp:positionV relativeFrom="paragraph">
                  <wp:posOffset>2017838</wp:posOffset>
                </wp:positionV>
                <wp:extent cx="603849" cy="232362"/>
                <wp:effectExtent l="0" t="0" r="25400" b="15875"/>
                <wp:wrapNone/>
                <wp:docPr id="15" name="Rectángulo 15"/>
                <wp:cNvGraphicFramePr/>
                <a:graphic xmlns:a="http://schemas.openxmlformats.org/drawingml/2006/main">
                  <a:graphicData uri="http://schemas.microsoft.com/office/word/2010/wordprocessingShape">
                    <wps:wsp>
                      <wps:cNvSpPr/>
                      <wps:spPr>
                        <a:xfrm>
                          <a:off x="0" y="0"/>
                          <a:ext cx="603849" cy="232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D549E" id="Rectángulo 15" o:spid="_x0000_s1026" style="position:absolute;margin-left:44.7pt;margin-top:158.9pt;width:47.55pt;height:1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" filled="f" strokecolor="red" strokeweight="1pt"/>
            </w:pict>
          </mc:Fallback>
        </mc:AlternateContent>
      </w:r>
      <w:r>
        <w:rPr>
          <w:rFonts w:ascii="Arial" w:hAnsi="Arial" w:cs="Arial"/>
          <w:b/>
          <w:noProof/>
          <w:lang w:val="es-MX"/>
        </w:rPr>
        <mc:AlternateContent>
          <mc:Choice Requires="wps">
            <w:drawing>
              <wp:anchor distT="0" distB="0" distL="114300" distR="114300" simplePos="0" relativeHeight="251663360" behindDoc="0" locked="0" layoutInCell="1" allowOverlap="1" wp14:anchorId="1B4E9E83" wp14:editId="73089492">
                <wp:simplePos x="0" y="0"/>
                <wp:positionH relativeFrom="column">
                  <wp:posOffset>4552914</wp:posOffset>
                </wp:positionH>
                <wp:positionV relativeFrom="paragraph">
                  <wp:posOffset>1776299</wp:posOffset>
                </wp:positionV>
                <wp:extent cx="1380226" cy="232362"/>
                <wp:effectExtent l="0" t="0" r="10795" b="15875"/>
                <wp:wrapNone/>
                <wp:docPr id="14" name="Rectángulo 14"/>
                <wp:cNvGraphicFramePr/>
                <a:graphic xmlns:a="http://schemas.openxmlformats.org/drawingml/2006/main">
                  <a:graphicData uri="http://schemas.microsoft.com/office/word/2010/wordprocessingShape">
                    <wps:wsp>
                      <wps:cNvSpPr/>
                      <wps:spPr>
                        <a:xfrm>
                          <a:off x="0" y="0"/>
                          <a:ext cx="1380226" cy="232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3F893" id="Rectángulo 14" o:spid="_x0000_s1026" style="position:absolute;margin-left:358.5pt;margin-top:139.85pt;width:108.7pt;height:1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" filled="f" strokecolor="red" strokeweight="1pt"/>
            </w:pict>
          </mc:Fallback>
        </mc:AlternateContent>
      </w:r>
      <w:r>
        <w:rPr>
          <w:rFonts w:ascii="Arial" w:hAnsi="Arial" w:cs="Arial"/>
          <w:b/>
          <w:noProof/>
          <w:lang w:val="es-MX"/>
        </w:rPr>
        <mc:AlternateContent>
          <mc:Choice Requires="wps">
            <w:drawing>
              <wp:anchor distT="0" distB="0" distL="114300" distR="114300" simplePos="0" relativeHeight="251661312" behindDoc="0" locked="0" layoutInCell="1" allowOverlap="1" wp14:anchorId="2FB2D998" wp14:editId="30A983AF">
                <wp:simplePos x="0" y="0"/>
                <wp:positionH relativeFrom="column">
                  <wp:posOffset>1550922</wp:posOffset>
                </wp:positionH>
                <wp:positionV relativeFrom="paragraph">
                  <wp:posOffset>396072</wp:posOffset>
                </wp:positionV>
                <wp:extent cx="1664898" cy="198408"/>
                <wp:effectExtent l="0" t="0" r="12065" b="11430"/>
                <wp:wrapNone/>
                <wp:docPr id="13" name="Rectángulo 13"/>
                <wp:cNvGraphicFramePr/>
                <a:graphic xmlns:a="http://schemas.openxmlformats.org/drawingml/2006/main">
                  <a:graphicData uri="http://schemas.microsoft.com/office/word/2010/wordprocessingShape">
                    <wps:wsp>
                      <wps:cNvSpPr/>
                      <wps:spPr>
                        <a:xfrm>
                          <a:off x="0" y="0"/>
                          <a:ext cx="1664898" cy="1984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6C904" id="Rectángulo 13" o:spid="_x0000_s1026" style="position:absolute;margin-left:122.1pt;margin-top:31.2pt;width:131.1pt;height:1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" filled="f" strokecolor="red" strokeweight="1pt"/>
            </w:pict>
          </mc:Fallback>
        </mc:AlternateContent>
      </w:r>
      <w:r w:rsidR="00575DD0">
        <w:rPr>
          <w:rFonts w:ascii="Arial" w:hAnsi="Arial" w:cs="Arial"/>
          <w:b/>
          <w:noProof/>
          <w:lang w:val="es-MX"/>
        </w:rPr>
        <w:drawing>
          <wp:inline distT="0" distB="0" distL="0" distR="0" wp14:anchorId="34B9C6BD" wp14:editId="4A3595C4">
            <wp:extent cx="5607050" cy="3183255"/>
            <wp:effectExtent l="19050" t="19050" r="12700" b="171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7050" cy="3183255"/>
                    </a:xfrm>
                    <a:prstGeom prst="rect">
                      <a:avLst/>
                    </a:prstGeom>
                    <a:noFill/>
                    <a:ln>
                      <a:solidFill>
                        <a:schemeClr val="tx1"/>
                      </a:solidFill>
                    </a:ln>
                  </pic:spPr>
                </pic:pic>
              </a:graphicData>
            </a:graphic>
          </wp:inline>
        </w:drawing>
      </w:r>
    </w:p>
    <w:p w14:paraId="46E30F5D" w14:textId="4A5F4173" w:rsidR="00575DD0" w:rsidRDefault="00575DD0" w:rsidP="006D3ABD">
      <w:pPr>
        <w:pStyle w:val="Cuerpodeltexto0"/>
        <w:numPr>
          <w:ilvl w:val="0"/>
          <w:numId w:val="16"/>
        </w:numPr>
        <w:tabs>
          <w:tab w:val="left" w:pos="718"/>
        </w:tabs>
        <w:spacing w:line="360" w:lineRule="auto"/>
        <w:ind w:left="1418"/>
        <w:jc w:val="both"/>
        <w:rPr>
          <w:rFonts w:ascii="Arial" w:hAnsi="Arial" w:cs="Arial"/>
          <w:bCs/>
          <w:lang w:val="es-MX"/>
        </w:rPr>
      </w:pPr>
      <w:r>
        <w:rPr>
          <w:rFonts w:ascii="Arial" w:hAnsi="Arial" w:cs="Arial"/>
          <w:bCs/>
          <w:lang w:val="es-MX"/>
        </w:rPr>
        <w:t xml:space="preserve">Sobre ello, el juzgador ha señalado que ha realizado un análisis lógico y jurídico, sin </w:t>
      </w:r>
      <w:r w:rsidR="00641163">
        <w:rPr>
          <w:rFonts w:ascii="Arial" w:hAnsi="Arial" w:cs="Arial"/>
          <w:bCs/>
          <w:lang w:val="es-MX"/>
        </w:rPr>
        <w:t>embargo,</w:t>
      </w:r>
      <w:r>
        <w:rPr>
          <w:rFonts w:ascii="Arial" w:hAnsi="Arial" w:cs="Arial"/>
          <w:bCs/>
          <w:lang w:val="es-MX"/>
        </w:rPr>
        <w:t xml:space="preserve"> del integro de la resolución materia de apelación no se aprecia ningún análisis realizado, solo ha plasmado fundamentos fácticos </w:t>
      </w:r>
      <w:r w:rsidR="00641163">
        <w:rPr>
          <w:rFonts w:ascii="Arial" w:hAnsi="Arial" w:cs="Arial"/>
          <w:bCs/>
          <w:lang w:val="es-MX"/>
        </w:rPr>
        <w:t>(</w:t>
      </w:r>
      <w:proofErr w:type="spellStart"/>
      <w:r w:rsidR="00641163">
        <w:rPr>
          <w:rFonts w:ascii="Arial" w:hAnsi="Arial" w:cs="Arial"/>
          <w:bCs/>
          <w:lang w:val="es-MX"/>
        </w:rPr>
        <w:t>item</w:t>
      </w:r>
      <w:proofErr w:type="spellEnd"/>
      <w:r w:rsidR="00641163">
        <w:rPr>
          <w:rFonts w:ascii="Arial" w:hAnsi="Arial" w:cs="Arial"/>
          <w:bCs/>
          <w:lang w:val="es-MX"/>
        </w:rPr>
        <w:t xml:space="preserve"> II), y  valoración de las pruebas actuadas (</w:t>
      </w:r>
      <w:proofErr w:type="spellStart"/>
      <w:r w:rsidR="00641163">
        <w:rPr>
          <w:rFonts w:ascii="Arial" w:hAnsi="Arial" w:cs="Arial"/>
          <w:bCs/>
          <w:lang w:val="es-MX"/>
        </w:rPr>
        <w:t>item</w:t>
      </w:r>
      <w:proofErr w:type="spellEnd"/>
      <w:r w:rsidR="00641163">
        <w:rPr>
          <w:rFonts w:ascii="Arial" w:hAnsi="Arial" w:cs="Arial"/>
          <w:bCs/>
          <w:lang w:val="es-MX"/>
        </w:rPr>
        <w:t xml:space="preserve"> III) hace un resumen de las documentales que favorece su tesis dejando de lado los documentos antes mencionados; </w:t>
      </w:r>
      <w:r w:rsidR="00641163">
        <w:rPr>
          <w:rFonts w:ascii="Arial" w:hAnsi="Arial" w:cs="Arial"/>
          <w:b/>
          <w:u w:val="single"/>
          <w:lang w:val="es-MX"/>
        </w:rPr>
        <w:t xml:space="preserve">NO EXISTE ANALISIS REALIZADO POR EL JUEZ, </w:t>
      </w:r>
      <w:r w:rsidR="00641163">
        <w:rPr>
          <w:rFonts w:ascii="Arial" w:hAnsi="Arial" w:cs="Arial"/>
          <w:bCs/>
          <w:lang w:val="es-MX"/>
        </w:rPr>
        <w:lastRenderedPageBreak/>
        <w:t>tampoco ha señalado si se refiere a indicios o si ha realizado aplicación de ello conforme lo señala la norma procesal.</w:t>
      </w:r>
    </w:p>
    <w:p w14:paraId="7820AFA1" w14:textId="3F543511" w:rsidR="00641163" w:rsidRDefault="00641163" w:rsidP="006D3ABD">
      <w:pPr>
        <w:pStyle w:val="Cuerpodeltexto0"/>
        <w:numPr>
          <w:ilvl w:val="0"/>
          <w:numId w:val="16"/>
        </w:numPr>
        <w:tabs>
          <w:tab w:val="left" w:pos="718"/>
        </w:tabs>
        <w:spacing w:line="360" w:lineRule="auto"/>
        <w:ind w:left="1418"/>
        <w:jc w:val="both"/>
        <w:rPr>
          <w:rFonts w:ascii="Arial" w:hAnsi="Arial" w:cs="Arial"/>
          <w:bCs/>
          <w:lang w:val="es-MX"/>
        </w:rPr>
      </w:pPr>
      <w:r>
        <w:rPr>
          <w:rFonts w:ascii="Arial" w:hAnsi="Arial" w:cs="Arial"/>
          <w:bCs/>
          <w:lang w:val="es-MX"/>
        </w:rPr>
        <w:t xml:space="preserve">Sobre </w:t>
      </w:r>
      <w:r w:rsidRPr="00D017C0">
        <w:rPr>
          <w:rFonts w:ascii="Arial" w:hAnsi="Arial" w:cs="Arial"/>
          <w:b/>
          <w:lang w:val="es-MX"/>
        </w:rPr>
        <w:t xml:space="preserve">el relato coherente y lógico, ya ha sido ampliamente rebatido en el punto </w:t>
      </w:r>
      <w:r w:rsidRPr="00D017C0">
        <w:rPr>
          <w:rFonts w:ascii="Arial" w:hAnsi="Arial" w:cs="Arial"/>
          <w:b/>
          <w:i/>
          <w:iCs/>
          <w:lang w:val="es-MX"/>
        </w:rPr>
        <w:t>a</w:t>
      </w:r>
      <w:r>
        <w:rPr>
          <w:rFonts w:ascii="Arial" w:hAnsi="Arial" w:cs="Arial"/>
          <w:bCs/>
          <w:lang w:val="es-MX"/>
        </w:rPr>
        <w:t xml:space="preserve"> </w:t>
      </w:r>
      <w:r w:rsidRPr="00D017C0">
        <w:rPr>
          <w:rFonts w:ascii="Arial" w:hAnsi="Arial" w:cs="Arial"/>
          <w:b/>
          <w:lang w:val="es-MX"/>
        </w:rPr>
        <w:t>de la presente apelación</w:t>
      </w:r>
      <w:r>
        <w:rPr>
          <w:rFonts w:ascii="Arial" w:hAnsi="Arial" w:cs="Arial"/>
          <w:bCs/>
          <w:lang w:val="es-MX"/>
        </w:rPr>
        <w:t xml:space="preserve"> demostrándose que la declaración de la menor no reviste lo señalado en el Acuerdo Plenario 02-2005.</w:t>
      </w:r>
    </w:p>
    <w:p w14:paraId="79BA25F9" w14:textId="046A0664" w:rsidR="00641163" w:rsidRPr="00641163" w:rsidRDefault="00641163" w:rsidP="00641163">
      <w:pPr>
        <w:pStyle w:val="Cuerpodeltexto0"/>
        <w:numPr>
          <w:ilvl w:val="0"/>
          <w:numId w:val="16"/>
        </w:numPr>
        <w:tabs>
          <w:tab w:val="left" w:pos="718"/>
        </w:tabs>
        <w:spacing w:line="360" w:lineRule="auto"/>
        <w:ind w:left="1418"/>
        <w:jc w:val="both"/>
        <w:rPr>
          <w:rFonts w:ascii="Arial" w:hAnsi="Arial" w:cs="Arial"/>
          <w:bCs/>
          <w:lang w:val="es-MX"/>
        </w:rPr>
      </w:pPr>
      <w:r>
        <w:rPr>
          <w:rFonts w:ascii="Arial" w:hAnsi="Arial" w:cs="Arial"/>
          <w:bCs/>
          <w:lang w:val="es-MX"/>
        </w:rPr>
        <w:t xml:space="preserve">Sobre lo señalado por el juez que </w:t>
      </w:r>
      <w:r w:rsidRPr="0023413B">
        <w:rPr>
          <w:rFonts w:ascii="Arial" w:hAnsi="Arial" w:cs="Arial"/>
          <w:bCs/>
          <w:i/>
          <w:iCs/>
          <w:lang w:val="es-MX"/>
        </w:rPr>
        <w:t xml:space="preserve">“es la misma versión que ha sido presentado por la denunciante Rosa Angélica Lara Valverde ante la Comisaria </w:t>
      </w:r>
      <w:r w:rsidR="0023413B" w:rsidRPr="0023413B">
        <w:rPr>
          <w:rFonts w:ascii="Arial" w:hAnsi="Arial" w:cs="Arial"/>
          <w:bCs/>
          <w:i/>
          <w:iCs/>
          <w:lang w:val="es-MX"/>
        </w:rPr>
        <w:t xml:space="preserve">La Pascana y la manifestación del adolescente tutelado a través de su entrevista contenida en el Informe </w:t>
      </w:r>
      <w:proofErr w:type="spellStart"/>
      <w:r w:rsidR="0023413B" w:rsidRPr="0023413B">
        <w:rPr>
          <w:rFonts w:ascii="Arial" w:hAnsi="Arial" w:cs="Arial"/>
          <w:bCs/>
          <w:i/>
          <w:iCs/>
          <w:lang w:val="es-MX"/>
        </w:rPr>
        <w:t>Psicologico</w:t>
      </w:r>
      <w:proofErr w:type="spellEnd"/>
      <w:r w:rsidR="0023413B" w:rsidRPr="0023413B">
        <w:rPr>
          <w:rFonts w:ascii="Arial" w:hAnsi="Arial" w:cs="Arial"/>
          <w:bCs/>
          <w:i/>
          <w:iCs/>
          <w:lang w:val="es-MX"/>
        </w:rPr>
        <w:t xml:space="preserve"> N°109-2023</w:t>
      </w:r>
      <w:r w:rsidR="0023413B">
        <w:rPr>
          <w:rFonts w:ascii="Arial" w:hAnsi="Arial" w:cs="Arial"/>
          <w:bCs/>
          <w:i/>
          <w:iCs/>
          <w:lang w:val="es-MX"/>
        </w:rPr>
        <w:t>, en la que acepta haber realizado la conducta materia de denuncia</w:t>
      </w:r>
      <w:r w:rsidR="0023413B" w:rsidRPr="0023413B">
        <w:rPr>
          <w:rFonts w:ascii="Arial" w:hAnsi="Arial" w:cs="Arial"/>
          <w:bCs/>
          <w:i/>
          <w:iCs/>
          <w:lang w:val="es-MX"/>
        </w:rPr>
        <w:t>”</w:t>
      </w:r>
      <w:r w:rsidR="0023413B">
        <w:rPr>
          <w:rFonts w:ascii="Arial" w:hAnsi="Arial" w:cs="Arial"/>
          <w:bCs/>
          <w:i/>
          <w:iCs/>
          <w:lang w:val="es-MX"/>
        </w:rPr>
        <w:t xml:space="preserve">; </w:t>
      </w:r>
      <w:r w:rsidR="0023413B" w:rsidRPr="00D017C0">
        <w:rPr>
          <w:rFonts w:ascii="Arial" w:hAnsi="Arial" w:cs="Arial"/>
          <w:b/>
          <w:lang w:val="es-MX"/>
        </w:rPr>
        <w:t xml:space="preserve">es evidente aquí que el </w:t>
      </w:r>
      <w:r w:rsidR="0023413B" w:rsidRPr="00D017C0">
        <w:rPr>
          <w:rFonts w:ascii="Arial" w:hAnsi="Arial" w:cs="Arial"/>
          <w:b/>
          <w:i/>
          <w:iCs/>
          <w:lang w:val="es-MX"/>
        </w:rPr>
        <w:t xml:space="preserve">a quo </w:t>
      </w:r>
      <w:r w:rsidR="0023413B" w:rsidRPr="00D017C0">
        <w:rPr>
          <w:rFonts w:ascii="Arial" w:hAnsi="Arial" w:cs="Arial"/>
          <w:b/>
          <w:lang w:val="es-MX"/>
        </w:rPr>
        <w:t>no ha realizado un análisis de dichas documentales</w:t>
      </w:r>
      <w:r w:rsidR="0023413B">
        <w:rPr>
          <w:rFonts w:ascii="Arial" w:hAnsi="Arial" w:cs="Arial"/>
          <w:bCs/>
          <w:lang w:val="es-MX"/>
        </w:rPr>
        <w:t xml:space="preserve">, debido a que en un primer momento la denunciante señaló que fueron tocamientos en las partes intimidas, ratificándose en su denuncia, sin embargo después señaló que fueron besos, </w:t>
      </w:r>
      <w:r w:rsidR="00D017C0">
        <w:rPr>
          <w:rFonts w:ascii="Arial" w:hAnsi="Arial" w:cs="Arial"/>
          <w:bCs/>
          <w:lang w:val="es-MX"/>
        </w:rPr>
        <w:t xml:space="preserve">mientras que </w:t>
      </w:r>
      <w:r w:rsidR="00DE749C">
        <w:rPr>
          <w:rFonts w:ascii="Arial" w:hAnsi="Arial" w:cs="Arial"/>
          <w:bCs/>
          <w:lang w:val="es-MX"/>
        </w:rPr>
        <w:t xml:space="preserve">según </w:t>
      </w:r>
      <w:r w:rsidR="00D017C0">
        <w:rPr>
          <w:rFonts w:ascii="Arial" w:hAnsi="Arial" w:cs="Arial"/>
          <w:bCs/>
          <w:lang w:val="es-MX"/>
        </w:rPr>
        <w:t xml:space="preserve">la entrevista realizada al menor infractor donde </w:t>
      </w:r>
      <w:r w:rsidR="00D017C0" w:rsidRPr="00D017C0">
        <w:rPr>
          <w:rFonts w:ascii="Arial" w:hAnsi="Arial" w:cs="Arial"/>
          <w:bCs/>
          <w:i/>
          <w:iCs/>
          <w:lang w:val="es-MX"/>
        </w:rPr>
        <w:t xml:space="preserve">acepta que ha realizado la conducta materia de denuncia </w:t>
      </w:r>
      <w:r w:rsidR="00D017C0">
        <w:rPr>
          <w:rFonts w:ascii="Arial" w:hAnsi="Arial" w:cs="Arial"/>
          <w:bCs/>
          <w:lang w:val="es-MX"/>
        </w:rPr>
        <w:t>señala otra situación distinta.</w:t>
      </w:r>
    </w:p>
    <w:p w14:paraId="4A287F41" w14:textId="5DCC6560" w:rsidR="00DE749C" w:rsidRDefault="00DE749C" w:rsidP="006D3ABD">
      <w:pPr>
        <w:pStyle w:val="Cuerpodeltexto0"/>
        <w:numPr>
          <w:ilvl w:val="0"/>
          <w:numId w:val="16"/>
        </w:numPr>
        <w:tabs>
          <w:tab w:val="left" w:pos="718"/>
        </w:tabs>
        <w:spacing w:line="360" w:lineRule="auto"/>
        <w:ind w:left="1418"/>
        <w:jc w:val="both"/>
        <w:rPr>
          <w:rFonts w:ascii="Arial" w:hAnsi="Arial" w:cs="Arial"/>
          <w:bCs/>
          <w:lang w:val="es-MX"/>
        </w:rPr>
      </w:pPr>
      <w:r>
        <w:rPr>
          <w:rFonts w:ascii="Arial" w:hAnsi="Arial" w:cs="Arial"/>
          <w:bCs/>
          <w:lang w:val="es-MX"/>
        </w:rPr>
        <w:t xml:space="preserve">Sin perjuicio de ello, tenemos que señalar que el </w:t>
      </w:r>
      <w:r w:rsidRPr="0023413B">
        <w:rPr>
          <w:rFonts w:ascii="Arial" w:hAnsi="Arial" w:cs="Arial"/>
          <w:bCs/>
          <w:i/>
          <w:iCs/>
          <w:lang w:val="es-MX"/>
        </w:rPr>
        <w:t xml:space="preserve">Informe </w:t>
      </w:r>
      <w:r w:rsidRPr="0023413B">
        <w:rPr>
          <w:rFonts w:ascii="Arial" w:hAnsi="Arial" w:cs="Arial"/>
          <w:bCs/>
          <w:i/>
          <w:iCs/>
          <w:lang w:val="es-MX"/>
        </w:rPr>
        <w:t>Psicológico</w:t>
      </w:r>
      <w:r w:rsidRPr="0023413B">
        <w:rPr>
          <w:rFonts w:ascii="Arial" w:hAnsi="Arial" w:cs="Arial"/>
          <w:bCs/>
          <w:i/>
          <w:iCs/>
          <w:lang w:val="es-MX"/>
        </w:rPr>
        <w:t xml:space="preserve"> N°109-2023</w:t>
      </w:r>
      <w:r>
        <w:rPr>
          <w:rFonts w:ascii="Arial" w:hAnsi="Arial" w:cs="Arial"/>
          <w:bCs/>
          <w:i/>
          <w:iCs/>
          <w:lang w:val="es-MX"/>
        </w:rPr>
        <w:t xml:space="preserve"> </w:t>
      </w:r>
      <w:r>
        <w:rPr>
          <w:rFonts w:ascii="Arial" w:hAnsi="Arial" w:cs="Arial"/>
          <w:bCs/>
          <w:lang w:val="es-MX"/>
        </w:rPr>
        <w:t xml:space="preserve">trae consigo información errada debido a que esta sesión de psicología fue llevada de manera </w:t>
      </w:r>
      <w:r w:rsidR="006015A4">
        <w:rPr>
          <w:rFonts w:ascii="Arial" w:hAnsi="Arial" w:cs="Arial"/>
          <w:bCs/>
          <w:lang w:val="es-MX"/>
        </w:rPr>
        <w:t>presencial en solo dos horas</w:t>
      </w:r>
      <w:r>
        <w:rPr>
          <w:rFonts w:ascii="Arial" w:hAnsi="Arial" w:cs="Arial"/>
          <w:bCs/>
          <w:lang w:val="es-MX"/>
        </w:rPr>
        <w:t>, sin embargo, mi patrocinado siempre ha señalado que nunca ha realizado dichos hechos (como es de verse dentro de la ACTA DE AUDIENCIA DE ESCLARECIMIENTO DE LOS HECHOS), sin embargo, en el documental que plasma lo realizado por el psicólogo al menor señala que acepta los hechos. Ante ello, la situación es que el Psicólogo ha plasmado dentro de su documental escrito información que nunca ha sido proporcionada y que ahora ha perjudicado al menor infractor.</w:t>
      </w:r>
    </w:p>
    <w:p w14:paraId="33E73640" w14:textId="06AC4DA4" w:rsidR="00206014" w:rsidRDefault="00206014" w:rsidP="00206014">
      <w:pPr>
        <w:pStyle w:val="Cuerpodeltexto0"/>
        <w:tabs>
          <w:tab w:val="left" w:pos="718"/>
        </w:tabs>
        <w:spacing w:line="360" w:lineRule="auto"/>
        <w:ind w:left="1418"/>
        <w:jc w:val="both"/>
        <w:rPr>
          <w:rFonts w:ascii="Arial" w:hAnsi="Arial" w:cs="Arial"/>
          <w:bCs/>
          <w:lang w:val="es-MX"/>
        </w:rPr>
      </w:pPr>
      <w:r>
        <w:rPr>
          <w:rFonts w:ascii="Arial" w:hAnsi="Arial" w:cs="Arial"/>
          <w:bCs/>
          <w:lang w:val="es-MX"/>
        </w:rPr>
        <w:t>En el mismo sentido,</w:t>
      </w:r>
      <w:r w:rsidR="006015A4">
        <w:rPr>
          <w:rFonts w:ascii="Arial" w:hAnsi="Arial" w:cs="Arial"/>
          <w:bCs/>
          <w:lang w:val="es-MX"/>
        </w:rPr>
        <w:t xml:space="preserve"> otro dato relevante, es que</w:t>
      </w:r>
      <w:r>
        <w:rPr>
          <w:rFonts w:ascii="Arial" w:hAnsi="Arial" w:cs="Arial"/>
          <w:bCs/>
          <w:lang w:val="es-MX"/>
        </w:rPr>
        <w:t xml:space="preserve"> el Informe Social 2023-1M-PJCNL-AS-FÑL emitido por el Área de Servicio Social del Poder Judicial, realizó su “visita” de manera virtual, es decir, nunca vinieron a hacer una visita presencial en la casa del menor, sino solo bastó con realizar una videollamada.</w:t>
      </w:r>
    </w:p>
    <w:p w14:paraId="07C732F3" w14:textId="388B5768" w:rsidR="00206014" w:rsidRPr="00206014" w:rsidRDefault="00206014" w:rsidP="00206014">
      <w:pPr>
        <w:pStyle w:val="Cuerpodeltexto0"/>
        <w:tabs>
          <w:tab w:val="left" w:pos="718"/>
        </w:tabs>
        <w:spacing w:line="360" w:lineRule="auto"/>
        <w:ind w:left="1418"/>
        <w:jc w:val="both"/>
        <w:rPr>
          <w:rFonts w:ascii="Arial" w:hAnsi="Arial" w:cs="Arial"/>
          <w:bCs/>
          <w:lang w:val="es-MX"/>
        </w:rPr>
      </w:pPr>
      <w:r>
        <w:rPr>
          <w:rFonts w:ascii="Arial" w:hAnsi="Arial" w:cs="Arial"/>
          <w:bCs/>
          <w:lang w:val="es-MX"/>
        </w:rPr>
        <w:lastRenderedPageBreak/>
        <w:t xml:space="preserve">Resulta pertinente traer ante la sala a la Psicóloga Carmen Yovana Romo </w:t>
      </w:r>
      <w:proofErr w:type="spellStart"/>
      <w:r>
        <w:rPr>
          <w:rFonts w:ascii="Arial" w:hAnsi="Arial" w:cs="Arial"/>
          <w:bCs/>
          <w:lang w:val="es-MX"/>
        </w:rPr>
        <w:t>Chinchon</w:t>
      </w:r>
      <w:proofErr w:type="spellEnd"/>
      <w:r>
        <w:rPr>
          <w:rFonts w:ascii="Arial" w:hAnsi="Arial" w:cs="Arial"/>
          <w:bCs/>
          <w:lang w:val="es-MX"/>
        </w:rPr>
        <w:t xml:space="preserve"> del Equipo Multidisciplinario de los Juzgados de Familia de la Corte Superior de Justicia de Lima Norte quien realizó el </w:t>
      </w:r>
      <w:r w:rsidRPr="0023413B">
        <w:rPr>
          <w:rFonts w:ascii="Arial" w:hAnsi="Arial" w:cs="Arial"/>
          <w:bCs/>
          <w:i/>
          <w:iCs/>
          <w:lang w:val="es-MX"/>
        </w:rPr>
        <w:t>Informe Psicológico N°109-2023</w:t>
      </w:r>
      <w:r>
        <w:rPr>
          <w:rFonts w:ascii="Arial" w:hAnsi="Arial" w:cs="Arial"/>
          <w:bCs/>
          <w:i/>
          <w:iCs/>
          <w:lang w:val="es-MX"/>
        </w:rPr>
        <w:t xml:space="preserve"> </w:t>
      </w:r>
      <w:r>
        <w:rPr>
          <w:rFonts w:ascii="Arial" w:hAnsi="Arial" w:cs="Arial"/>
          <w:bCs/>
          <w:lang w:val="es-MX"/>
        </w:rPr>
        <w:t>al menor infractor, con la finalidad que muestre prueba alguna que el menor infracto ha realizado dichas afirmaciones, más aún cuando el menor infractor en todas las ocasiones ha señalado no haber sido autor de los hechos que se le imputan.</w:t>
      </w:r>
    </w:p>
    <w:p w14:paraId="3FE092EA" w14:textId="7283ED03" w:rsidR="00302621" w:rsidRDefault="00D017C0" w:rsidP="006D3ABD">
      <w:pPr>
        <w:pStyle w:val="Cuerpodeltexto0"/>
        <w:numPr>
          <w:ilvl w:val="0"/>
          <w:numId w:val="16"/>
        </w:numPr>
        <w:tabs>
          <w:tab w:val="left" w:pos="718"/>
        </w:tabs>
        <w:spacing w:line="360" w:lineRule="auto"/>
        <w:ind w:left="1418"/>
        <w:jc w:val="both"/>
        <w:rPr>
          <w:rFonts w:ascii="Arial" w:hAnsi="Arial" w:cs="Arial"/>
          <w:bCs/>
          <w:lang w:val="es-MX"/>
        </w:rPr>
      </w:pPr>
      <w:r>
        <w:rPr>
          <w:rFonts w:ascii="Arial" w:hAnsi="Arial" w:cs="Arial"/>
          <w:bCs/>
          <w:lang w:val="es-MX"/>
        </w:rPr>
        <w:t xml:space="preserve">Asimismo, </w:t>
      </w:r>
      <w:r w:rsidRPr="00D017C0">
        <w:rPr>
          <w:rFonts w:ascii="Arial" w:hAnsi="Arial" w:cs="Arial"/>
          <w:b/>
          <w:lang w:val="es-MX"/>
        </w:rPr>
        <w:t>el juez no ha tomado en cuenta que este Informe Psicológico realizado al menor infractor sería una autoincriminación</w:t>
      </w:r>
      <w:r>
        <w:rPr>
          <w:rFonts w:ascii="Arial" w:hAnsi="Arial" w:cs="Arial"/>
          <w:bCs/>
          <w:lang w:val="es-MX"/>
        </w:rPr>
        <w:t xml:space="preserve"> realizada por el Estado a través de engaño o error, a pesar de ello, el </w:t>
      </w:r>
      <w:r>
        <w:rPr>
          <w:rFonts w:ascii="Arial" w:hAnsi="Arial" w:cs="Arial"/>
          <w:bCs/>
          <w:i/>
          <w:iCs/>
          <w:lang w:val="es-MX"/>
        </w:rPr>
        <w:t>a quo</w:t>
      </w:r>
      <w:r>
        <w:rPr>
          <w:rFonts w:ascii="Arial" w:hAnsi="Arial" w:cs="Arial"/>
          <w:bCs/>
          <w:lang w:val="es-MX"/>
        </w:rPr>
        <w:t xml:space="preserve"> lo ha usado como un medio de prueba de cargo, apartándose de todo lo señalado por el Tribunal Constitucional en la Sentencia del Pleno Jurisdiccional del Tribunal Constitucional en el </w:t>
      </w:r>
      <w:r w:rsidRPr="00D017C0">
        <w:rPr>
          <w:rFonts w:ascii="Arial" w:hAnsi="Arial" w:cs="Arial"/>
          <w:bCs/>
          <w:lang w:val="es-MX"/>
        </w:rPr>
        <w:t>Expediente 03-2005-PI/TC</w:t>
      </w:r>
      <w:r>
        <w:rPr>
          <w:rFonts w:ascii="Arial" w:hAnsi="Arial" w:cs="Arial"/>
          <w:bCs/>
          <w:lang w:val="es-MX"/>
        </w:rPr>
        <w:t xml:space="preserve"> sobre la no autoincriminación, señaló:</w:t>
      </w:r>
    </w:p>
    <w:p w14:paraId="44D2EC36" w14:textId="69AEF0EE" w:rsidR="00D017C0" w:rsidRPr="00D017C0" w:rsidRDefault="00D017C0" w:rsidP="00D017C0">
      <w:pPr>
        <w:pStyle w:val="Cuerpodeltexto0"/>
        <w:tabs>
          <w:tab w:val="left" w:pos="718"/>
        </w:tabs>
        <w:spacing w:line="276" w:lineRule="auto"/>
        <w:ind w:left="2160"/>
        <w:jc w:val="both"/>
        <w:rPr>
          <w:rFonts w:ascii="Arial" w:hAnsi="Arial" w:cs="Arial"/>
          <w:bCs/>
          <w:i/>
          <w:iCs/>
          <w:sz w:val="20"/>
          <w:szCs w:val="20"/>
          <w:lang w:val="es-MX"/>
        </w:rPr>
      </w:pPr>
      <w:r w:rsidRPr="00D017C0">
        <w:rPr>
          <w:rFonts w:ascii="Arial" w:hAnsi="Arial" w:cs="Arial"/>
          <w:bCs/>
          <w:i/>
          <w:iCs/>
          <w:sz w:val="20"/>
          <w:szCs w:val="20"/>
          <w:lang w:val="es-ES"/>
        </w:rPr>
        <w:t>277.Desde luego</w:t>
      </w:r>
      <w:r w:rsidRPr="00D017C0">
        <w:rPr>
          <w:rFonts w:ascii="Arial" w:hAnsi="Arial" w:cs="Arial"/>
          <w:b/>
          <w:i/>
          <w:iCs/>
          <w:sz w:val="20"/>
          <w:szCs w:val="20"/>
          <w:lang w:val="es-ES"/>
        </w:rPr>
        <w:t xml:space="preserve">, los jueces y tribunales también tienen la obligación de negar valor a las declaraciones obtenidas por la violencia, lo que no debe entenderse en términos restrictivos, con referencia únicamente a la violencia psíquica o física, sino en un sentido amplio, </w:t>
      </w:r>
      <w:r w:rsidRPr="00D017C0">
        <w:rPr>
          <w:rFonts w:ascii="Arial" w:hAnsi="Arial" w:cs="Arial"/>
          <w:b/>
          <w:i/>
          <w:iCs/>
          <w:sz w:val="20"/>
          <w:szCs w:val="20"/>
          <w:u w:val="single"/>
          <w:lang w:val="es-ES"/>
        </w:rPr>
        <w:t>como omnicomprensiva de toda información obtenida del investigado o acusado sin su voluntad</w:t>
      </w:r>
      <w:r w:rsidRPr="00D017C0">
        <w:rPr>
          <w:rFonts w:ascii="Arial" w:hAnsi="Arial" w:cs="Arial"/>
          <w:bCs/>
          <w:i/>
          <w:iCs/>
          <w:sz w:val="20"/>
          <w:szCs w:val="20"/>
          <w:lang w:val="es-ES"/>
        </w:rPr>
        <w:t xml:space="preserve">. Como se ha dicho antes, el derecho a no confesar la culpabilidad garantiza la incoercibilidad del imputado o acusado. Sin embargo, dicho ámbito garantizado no es incompatible con la libertad del procesado o acusado para declarar voluntariamente, incluso </w:t>
      </w:r>
      <w:proofErr w:type="spellStart"/>
      <w:r w:rsidRPr="00D017C0">
        <w:rPr>
          <w:rFonts w:ascii="Arial" w:hAnsi="Arial" w:cs="Arial"/>
          <w:bCs/>
          <w:i/>
          <w:iCs/>
          <w:sz w:val="20"/>
          <w:szCs w:val="20"/>
          <w:lang w:val="es-ES"/>
        </w:rPr>
        <w:t>autoincriminándose</w:t>
      </w:r>
      <w:proofErr w:type="spellEnd"/>
      <w:r w:rsidRPr="00D017C0">
        <w:rPr>
          <w:rFonts w:ascii="Arial" w:hAnsi="Arial" w:cs="Arial"/>
          <w:bCs/>
          <w:i/>
          <w:iCs/>
          <w:sz w:val="20"/>
          <w:szCs w:val="20"/>
          <w:lang w:val="es-ES"/>
        </w:rPr>
        <w:t>.</w:t>
      </w:r>
    </w:p>
    <w:p w14:paraId="640C4B07" w14:textId="044814CE" w:rsidR="00D017C0" w:rsidRPr="00D017C0" w:rsidRDefault="00D017C0" w:rsidP="00D017C0">
      <w:pPr>
        <w:pStyle w:val="Cuerpodeltexto0"/>
        <w:tabs>
          <w:tab w:val="left" w:pos="718"/>
        </w:tabs>
        <w:spacing w:line="276" w:lineRule="auto"/>
        <w:ind w:left="2160"/>
        <w:jc w:val="both"/>
        <w:rPr>
          <w:rFonts w:ascii="Arial" w:hAnsi="Arial" w:cs="Arial"/>
          <w:bCs/>
          <w:i/>
          <w:iCs/>
          <w:sz w:val="20"/>
          <w:szCs w:val="20"/>
          <w:lang w:val="es-ES"/>
        </w:rPr>
      </w:pPr>
      <w:r w:rsidRPr="00D017C0">
        <w:rPr>
          <w:rFonts w:ascii="Arial" w:hAnsi="Arial" w:cs="Arial"/>
          <w:bCs/>
          <w:i/>
          <w:iCs/>
          <w:sz w:val="20"/>
          <w:szCs w:val="20"/>
          <w:lang w:val="es-ES"/>
        </w:rPr>
        <w:t>278.Claro está, siempre que ello provenga del ejercicio de su autonomía de la voluntad o, dicho en sentido negativo,</w:t>
      </w:r>
      <w:r w:rsidRPr="00D017C0">
        <w:rPr>
          <w:rFonts w:ascii="Arial" w:hAnsi="Arial" w:cs="Arial"/>
          <w:bCs/>
          <w:i/>
          <w:iCs/>
          <w:sz w:val="20"/>
          <w:szCs w:val="20"/>
          <w:u w:val="single"/>
          <w:lang w:val="es-ES"/>
        </w:rPr>
        <w:t xml:space="preserve"> </w:t>
      </w:r>
      <w:r w:rsidRPr="00D017C0">
        <w:rPr>
          <w:rFonts w:ascii="Arial" w:hAnsi="Arial" w:cs="Arial"/>
          <w:b/>
          <w:i/>
          <w:iCs/>
          <w:sz w:val="20"/>
          <w:szCs w:val="20"/>
          <w:u w:val="single"/>
          <w:lang w:val="es-ES"/>
        </w:rPr>
        <w:t>no sea consecuencia de la existencia de cualquier vestigio de coacción estatal o de autoincriminaciones inducidas por el Estado por medio del error, engaño o ardid</w:t>
      </w:r>
      <w:r w:rsidRPr="00D017C0">
        <w:rPr>
          <w:rFonts w:ascii="Arial" w:hAnsi="Arial" w:cs="Arial"/>
          <w:bCs/>
          <w:i/>
          <w:iCs/>
          <w:sz w:val="20"/>
          <w:szCs w:val="20"/>
          <w:lang w:val="es-ES"/>
        </w:rPr>
        <w:t xml:space="preserve">. Un ejercicio de la libertad en ese sentido está también garantizado por el deber de no mentir, sino más bien de contribuir al cumplimiento de las normas legales. No obstante, para que una declaración </w:t>
      </w:r>
      <w:proofErr w:type="spellStart"/>
      <w:r w:rsidRPr="00D017C0">
        <w:rPr>
          <w:rFonts w:ascii="Arial" w:hAnsi="Arial" w:cs="Arial"/>
          <w:bCs/>
          <w:i/>
          <w:iCs/>
          <w:sz w:val="20"/>
          <w:szCs w:val="20"/>
          <w:lang w:val="es-ES"/>
        </w:rPr>
        <w:t>autoinculpatoria</w:t>
      </w:r>
      <w:proofErr w:type="spellEnd"/>
      <w:r w:rsidRPr="00D017C0">
        <w:rPr>
          <w:rFonts w:ascii="Arial" w:hAnsi="Arial" w:cs="Arial"/>
          <w:bCs/>
          <w:i/>
          <w:iCs/>
          <w:sz w:val="20"/>
          <w:szCs w:val="20"/>
          <w:lang w:val="es-ES"/>
        </w:rPr>
        <w:t xml:space="preserve"> pueda considerarse como libremente expresada a través de los órganos de control penal, </w:t>
      </w:r>
      <w:r w:rsidRPr="00D017C0">
        <w:rPr>
          <w:rFonts w:ascii="Arial" w:hAnsi="Arial" w:cs="Arial"/>
          <w:b/>
          <w:i/>
          <w:iCs/>
          <w:sz w:val="20"/>
          <w:szCs w:val="20"/>
          <w:lang w:val="es-ES"/>
        </w:rPr>
        <w:t>el Estado tiene el deber de informar al investigado, denunciado, procesado o acusado las ventajas y desventajas que una conducta de esa naturaleza podría generar</w:t>
      </w:r>
      <w:r w:rsidRPr="00D017C0">
        <w:rPr>
          <w:rFonts w:ascii="Arial" w:hAnsi="Arial" w:cs="Arial"/>
          <w:bCs/>
          <w:i/>
          <w:iCs/>
          <w:sz w:val="20"/>
          <w:szCs w:val="20"/>
          <w:lang w:val="es-ES"/>
        </w:rPr>
        <w:t>. Impone también a los órganos judiciales la obligación de no sustentar una pena sólo sobre la base de tal autoincriminación, puesto que, como ha expuesto el Tribunal Europeo de Derechos Humanos,</w:t>
      </w:r>
    </w:p>
    <w:p w14:paraId="5C52C41A" w14:textId="7361A54D" w:rsidR="00D017C0" w:rsidRDefault="00D017C0" w:rsidP="00D017C0">
      <w:pPr>
        <w:pStyle w:val="Cuerpodeltexto0"/>
        <w:tabs>
          <w:tab w:val="left" w:pos="718"/>
        </w:tabs>
        <w:spacing w:line="276" w:lineRule="auto"/>
        <w:ind w:left="2880"/>
        <w:jc w:val="both"/>
        <w:rPr>
          <w:rFonts w:ascii="Arial" w:hAnsi="Arial" w:cs="Arial"/>
          <w:bCs/>
          <w:i/>
          <w:iCs/>
          <w:sz w:val="20"/>
          <w:szCs w:val="20"/>
          <w:lang w:val="es-ES"/>
        </w:rPr>
      </w:pPr>
      <w:r w:rsidRPr="00D017C0">
        <w:rPr>
          <w:rFonts w:ascii="Arial" w:hAnsi="Arial" w:cs="Arial"/>
          <w:bCs/>
          <w:i/>
          <w:iCs/>
          <w:sz w:val="20"/>
          <w:szCs w:val="20"/>
          <w:lang w:val="es-ES"/>
        </w:rPr>
        <w:lastRenderedPageBreak/>
        <w:t xml:space="preserve">"(...) la carga de probar la culpabilidad del imputado corresponde al Estado y en tal contexto encuentra aplicación la regla </w:t>
      </w:r>
      <w:proofErr w:type="spellStart"/>
      <w:r w:rsidRPr="00D017C0">
        <w:rPr>
          <w:rFonts w:ascii="Arial" w:hAnsi="Arial" w:cs="Arial"/>
          <w:bCs/>
          <w:i/>
          <w:iCs/>
          <w:sz w:val="20"/>
          <w:szCs w:val="20"/>
          <w:lang w:val="es-ES"/>
        </w:rPr>
        <w:t>indubio</w:t>
      </w:r>
      <w:proofErr w:type="spellEnd"/>
      <w:r w:rsidRPr="00D017C0">
        <w:rPr>
          <w:rFonts w:ascii="Arial" w:hAnsi="Arial" w:cs="Arial"/>
          <w:bCs/>
          <w:i/>
          <w:iCs/>
          <w:sz w:val="20"/>
          <w:szCs w:val="20"/>
          <w:lang w:val="es-ES"/>
        </w:rPr>
        <w:t xml:space="preserve"> pro reo. Por tanto, es carga de la acusación producir una prueba suficiente para condenarlo" [Caso Barberá, </w:t>
      </w:r>
      <w:proofErr w:type="spellStart"/>
      <w:r w:rsidRPr="00D017C0">
        <w:rPr>
          <w:rFonts w:ascii="Arial" w:hAnsi="Arial" w:cs="Arial"/>
          <w:bCs/>
          <w:i/>
          <w:iCs/>
          <w:sz w:val="20"/>
          <w:szCs w:val="20"/>
          <w:lang w:val="es-ES"/>
        </w:rPr>
        <w:t>Messegué</w:t>
      </w:r>
      <w:proofErr w:type="spellEnd"/>
      <w:r w:rsidRPr="00D017C0">
        <w:rPr>
          <w:rFonts w:ascii="Arial" w:hAnsi="Arial" w:cs="Arial"/>
          <w:bCs/>
          <w:i/>
          <w:iCs/>
          <w:sz w:val="20"/>
          <w:szCs w:val="20"/>
          <w:lang w:val="es-ES"/>
        </w:rPr>
        <w:t xml:space="preserve"> y Jabardo c. España, Sentencia del 6 de diciembre de 1988, párrafo 77].</w:t>
      </w:r>
    </w:p>
    <w:p w14:paraId="01D59A8A" w14:textId="1B53B2D7" w:rsidR="00DE749C" w:rsidRPr="00206014" w:rsidRDefault="00D017C0" w:rsidP="00206014">
      <w:pPr>
        <w:pStyle w:val="Cuerpodeltexto0"/>
        <w:tabs>
          <w:tab w:val="left" w:pos="718"/>
        </w:tabs>
        <w:spacing w:line="276" w:lineRule="auto"/>
        <w:ind w:left="1442" w:firstLine="718"/>
        <w:jc w:val="both"/>
        <w:rPr>
          <w:rFonts w:ascii="Arial" w:hAnsi="Arial" w:cs="Arial"/>
          <w:bCs/>
          <w:sz w:val="20"/>
          <w:szCs w:val="20"/>
          <w:lang w:val="es-MX"/>
        </w:rPr>
      </w:pPr>
      <w:r w:rsidRPr="00D017C0">
        <w:rPr>
          <w:rFonts w:ascii="Arial" w:hAnsi="Arial" w:cs="Arial"/>
          <w:bCs/>
          <w:sz w:val="20"/>
          <w:szCs w:val="20"/>
          <w:lang w:val="es-ES"/>
        </w:rPr>
        <w:t>*Subrayado nuestro</w:t>
      </w:r>
    </w:p>
    <w:p w14:paraId="2B759166" w14:textId="6BAA5D99" w:rsidR="006D3ABD" w:rsidRPr="005E2766" w:rsidRDefault="00D017C0" w:rsidP="005E2766">
      <w:pPr>
        <w:pStyle w:val="Cuerpodeltexto0"/>
        <w:numPr>
          <w:ilvl w:val="0"/>
          <w:numId w:val="16"/>
        </w:numPr>
        <w:tabs>
          <w:tab w:val="left" w:pos="718"/>
        </w:tabs>
        <w:spacing w:line="360" w:lineRule="auto"/>
        <w:ind w:left="1418"/>
        <w:jc w:val="both"/>
        <w:rPr>
          <w:rFonts w:ascii="Arial" w:hAnsi="Arial" w:cs="Arial"/>
          <w:bCs/>
          <w:lang w:val="es-MX"/>
        </w:rPr>
      </w:pPr>
      <w:r>
        <w:rPr>
          <w:rFonts w:ascii="Arial" w:hAnsi="Arial" w:cs="Arial"/>
          <w:bCs/>
          <w:lang w:val="es-MX"/>
        </w:rPr>
        <w:t xml:space="preserve">Esta es una causal de revocatoria y de nulidad, por haber viciado su justificación, y también, haber vulnerado un derecho fundamental de todo procesado; debiendo ser amparada por la sala de familia. </w:t>
      </w:r>
    </w:p>
    <w:p w14:paraId="640BDEB8" w14:textId="77777777" w:rsidR="006D3ABD" w:rsidRPr="007E36B2" w:rsidRDefault="006D3ABD" w:rsidP="006D3ABD">
      <w:pPr>
        <w:pStyle w:val="Prrafodelista"/>
        <w:numPr>
          <w:ilvl w:val="0"/>
          <w:numId w:val="3"/>
        </w:numPr>
        <w:spacing w:after="300" w:line="360" w:lineRule="auto"/>
        <w:jc w:val="both"/>
        <w:rPr>
          <w:rFonts w:ascii="Arial" w:hAnsi="Arial" w:cs="Arial"/>
          <w:b/>
          <w:sz w:val="22"/>
          <w:szCs w:val="22"/>
          <w:u w:val="single"/>
        </w:rPr>
      </w:pPr>
      <w:r w:rsidRPr="007E36B2">
        <w:rPr>
          <w:rFonts w:ascii="Arial" w:hAnsi="Arial" w:cs="Arial"/>
          <w:b/>
          <w:sz w:val="22"/>
          <w:szCs w:val="22"/>
          <w:u w:val="single"/>
        </w:rPr>
        <w:t xml:space="preserve">VICIOS DE LA RESOLUCIÓN IMPUGNADA (NULIDAD – </w:t>
      </w:r>
      <w:r w:rsidRPr="007E36B2">
        <w:rPr>
          <w:rFonts w:ascii="Arial" w:hAnsi="Arial" w:cs="Arial"/>
          <w:b/>
          <w:i/>
          <w:sz w:val="22"/>
          <w:szCs w:val="22"/>
          <w:u w:val="single"/>
        </w:rPr>
        <w:t>erro</w:t>
      </w:r>
      <w:r>
        <w:rPr>
          <w:rFonts w:ascii="Arial" w:hAnsi="Arial" w:cs="Arial"/>
          <w:b/>
          <w:i/>
          <w:sz w:val="22"/>
          <w:szCs w:val="22"/>
          <w:u w:val="single"/>
        </w:rPr>
        <w:t>r</w:t>
      </w:r>
      <w:r w:rsidRPr="007E36B2">
        <w:rPr>
          <w:rFonts w:ascii="Arial" w:hAnsi="Arial" w:cs="Arial"/>
          <w:b/>
          <w:i/>
          <w:sz w:val="22"/>
          <w:szCs w:val="22"/>
          <w:u w:val="single"/>
        </w:rPr>
        <w:t xml:space="preserve"> in </w:t>
      </w:r>
      <w:proofErr w:type="spellStart"/>
      <w:r w:rsidRPr="007E36B2">
        <w:rPr>
          <w:rFonts w:ascii="Arial" w:hAnsi="Arial" w:cs="Arial"/>
          <w:b/>
          <w:i/>
          <w:sz w:val="22"/>
          <w:szCs w:val="22"/>
          <w:u w:val="single"/>
        </w:rPr>
        <w:t>procedendo</w:t>
      </w:r>
      <w:proofErr w:type="spellEnd"/>
      <w:r w:rsidRPr="007E36B2">
        <w:rPr>
          <w:rFonts w:ascii="Arial" w:hAnsi="Arial" w:cs="Arial"/>
          <w:b/>
          <w:i/>
          <w:sz w:val="22"/>
          <w:szCs w:val="22"/>
          <w:u w:val="single"/>
        </w:rPr>
        <w:t>)</w:t>
      </w:r>
    </w:p>
    <w:p w14:paraId="366C3227" w14:textId="77777777" w:rsidR="006D3ABD" w:rsidRPr="007E36B2" w:rsidRDefault="006D3ABD" w:rsidP="006D3ABD">
      <w:pPr>
        <w:pStyle w:val="Prrafodelista"/>
        <w:spacing w:after="300" w:line="360" w:lineRule="auto"/>
        <w:ind w:left="1440"/>
        <w:jc w:val="both"/>
        <w:rPr>
          <w:rFonts w:ascii="Arial" w:hAnsi="Arial" w:cs="Arial"/>
          <w:sz w:val="22"/>
          <w:szCs w:val="22"/>
        </w:rPr>
      </w:pPr>
    </w:p>
    <w:p w14:paraId="6FCCDEED" w14:textId="77777777" w:rsidR="006D3ABD" w:rsidRPr="007E36B2" w:rsidRDefault="006D3ABD" w:rsidP="006D3ABD">
      <w:pPr>
        <w:pStyle w:val="Prrafodelista"/>
        <w:spacing w:after="300" w:line="360" w:lineRule="auto"/>
        <w:ind w:left="1440"/>
        <w:jc w:val="both"/>
        <w:rPr>
          <w:rFonts w:ascii="Arial" w:hAnsi="Arial" w:cs="Arial"/>
          <w:sz w:val="22"/>
          <w:szCs w:val="22"/>
        </w:rPr>
      </w:pPr>
      <w:r w:rsidRPr="007E36B2">
        <w:rPr>
          <w:rFonts w:ascii="Arial" w:hAnsi="Arial" w:cs="Arial"/>
          <w:sz w:val="22"/>
          <w:szCs w:val="22"/>
        </w:rPr>
        <w:t>La patología procesal sobre los errores ha sido debidamente fundamentada en los párrafos precedentes, ahora, para fundar la nulidad como consecuencia de los vicios de la resolución impugnada, situación que afecta la validez de la sentencia condenatoria.</w:t>
      </w:r>
    </w:p>
    <w:p w14:paraId="2191255B" w14:textId="77777777" w:rsidR="006D3ABD" w:rsidRPr="007E36B2" w:rsidRDefault="006D3ABD" w:rsidP="006D3ABD">
      <w:pPr>
        <w:pStyle w:val="Prrafodelista"/>
        <w:spacing w:after="300" w:line="360" w:lineRule="auto"/>
        <w:ind w:left="1440"/>
        <w:jc w:val="both"/>
        <w:rPr>
          <w:rFonts w:ascii="Arial" w:hAnsi="Arial" w:cs="Arial"/>
          <w:sz w:val="22"/>
          <w:szCs w:val="22"/>
        </w:rPr>
      </w:pPr>
    </w:p>
    <w:p w14:paraId="5852E641" w14:textId="77777777" w:rsidR="006D3ABD" w:rsidRPr="007E36B2" w:rsidRDefault="006D3ABD" w:rsidP="006D3ABD">
      <w:pPr>
        <w:pStyle w:val="Prrafodelista"/>
        <w:spacing w:after="300" w:line="360" w:lineRule="auto"/>
        <w:ind w:left="1440"/>
        <w:jc w:val="both"/>
        <w:rPr>
          <w:rFonts w:ascii="Arial" w:hAnsi="Arial" w:cs="Arial"/>
          <w:b/>
          <w:sz w:val="22"/>
          <w:szCs w:val="22"/>
        </w:rPr>
      </w:pPr>
      <w:r w:rsidRPr="007E36B2">
        <w:rPr>
          <w:rFonts w:ascii="Arial" w:hAnsi="Arial" w:cs="Arial"/>
          <w:b/>
          <w:sz w:val="22"/>
          <w:szCs w:val="22"/>
        </w:rPr>
        <w:t>FIJACIÓN DE AGRAVIOS:</w:t>
      </w:r>
    </w:p>
    <w:p w14:paraId="7F582F6A" w14:textId="3227CEEA" w:rsidR="006D3ABD" w:rsidRPr="00840B49" w:rsidRDefault="006D3ABD" w:rsidP="006D3ABD">
      <w:pPr>
        <w:pStyle w:val="Prrafodelista"/>
        <w:numPr>
          <w:ilvl w:val="1"/>
          <w:numId w:val="3"/>
        </w:numPr>
        <w:spacing w:after="300" w:line="360" w:lineRule="auto"/>
        <w:ind w:left="1843"/>
        <w:jc w:val="both"/>
        <w:rPr>
          <w:rFonts w:ascii="Arial" w:hAnsi="Arial" w:cs="Arial"/>
          <w:b/>
          <w:sz w:val="22"/>
          <w:szCs w:val="22"/>
        </w:rPr>
      </w:pPr>
      <w:bookmarkStart w:id="2" w:name="_Hlk131083602"/>
      <w:r w:rsidRPr="00840B49">
        <w:rPr>
          <w:rFonts w:ascii="Arial" w:hAnsi="Arial" w:cs="Arial"/>
          <w:b/>
          <w:sz w:val="22"/>
          <w:szCs w:val="22"/>
        </w:rPr>
        <w:t>Referido a la vulneración de la</w:t>
      </w:r>
      <w:r w:rsidR="00A346ED">
        <w:rPr>
          <w:rFonts w:ascii="Arial" w:hAnsi="Arial" w:cs="Arial"/>
          <w:b/>
          <w:sz w:val="22"/>
          <w:szCs w:val="22"/>
        </w:rPr>
        <w:t>s resoluciones judiciales</w:t>
      </w:r>
      <w:r w:rsidRPr="00840B49">
        <w:rPr>
          <w:rFonts w:ascii="Arial" w:hAnsi="Arial" w:cs="Arial"/>
          <w:b/>
          <w:sz w:val="22"/>
          <w:szCs w:val="22"/>
        </w:rPr>
        <w:t>.</w:t>
      </w:r>
    </w:p>
    <w:p w14:paraId="3970254B" w14:textId="5D5C1F40" w:rsidR="00A346ED" w:rsidRPr="00A346ED" w:rsidRDefault="00A346ED" w:rsidP="00A346ED">
      <w:pPr>
        <w:pStyle w:val="Prrafodelista"/>
        <w:numPr>
          <w:ilvl w:val="1"/>
          <w:numId w:val="3"/>
        </w:numPr>
        <w:spacing w:after="300" w:line="360" w:lineRule="auto"/>
        <w:ind w:left="1843"/>
        <w:jc w:val="both"/>
        <w:rPr>
          <w:rFonts w:ascii="Arial" w:hAnsi="Arial" w:cs="Arial"/>
          <w:b/>
          <w:bCs/>
          <w:sz w:val="22"/>
          <w:szCs w:val="22"/>
        </w:rPr>
      </w:pPr>
      <w:bookmarkStart w:id="3" w:name="_Hlk132190957"/>
      <w:bookmarkEnd w:id="2"/>
      <w:r w:rsidRPr="00A346ED">
        <w:rPr>
          <w:rFonts w:ascii="Arial" w:hAnsi="Arial" w:cs="Arial"/>
          <w:b/>
          <w:bCs/>
          <w:sz w:val="22"/>
          <w:szCs w:val="22"/>
        </w:rPr>
        <w:t xml:space="preserve">Referido a </w:t>
      </w:r>
      <w:r w:rsidR="00D017C0">
        <w:rPr>
          <w:rFonts w:ascii="Arial" w:hAnsi="Arial" w:cs="Arial"/>
          <w:b/>
          <w:bCs/>
          <w:sz w:val="22"/>
          <w:szCs w:val="22"/>
        </w:rPr>
        <w:t>vulneración del principio de legalidad y subprincipio de taxatividad</w:t>
      </w:r>
      <w:r w:rsidRPr="00A346ED">
        <w:rPr>
          <w:rFonts w:ascii="Arial" w:hAnsi="Arial" w:cs="Arial"/>
          <w:b/>
          <w:bCs/>
          <w:sz w:val="22"/>
          <w:szCs w:val="22"/>
        </w:rPr>
        <w:t>.</w:t>
      </w:r>
    </w:p>
    <w:bookmarkEnd w:id="3"/>
    <w:p w14:paraId="36B5BC3D" w14:textId="77777777" w:rsidR="006D3ABD" w:rsidRPr="00BF7419" w:rsidRDefault="006D3ABD" w:rsidP="006D3ABD">
      <w:pPr>
        <w:pStyle w:val="Prrafodelista"/>
        <w:spacing w:after="300" w:line="360" w:lineRule="auto"/>
        <w:ind w:left="1843"/>
        <w:jc w:val="both"/>
        <w:rPr>
          <w:rFonts w:ascii="Arial" w:hAnsi="Arial" w:cs="Arial"/>
          <w:b/>
          <w:sz w:val="22"/>
          <w:szCs w:val="22"/>
        </w:rPr>
      </w:pPr>
    </w:p>
    <w:p w14:paraId="75034E0B" w14:textId="77777777" w:rsidR="006D3ABD" w:rsidRDefault="006D3ABD" w:rsidP="006D3ABD">
      <w:pPr>
        <w:pStyle w:val="Prrafodelista"/>
        <w:spacing w:after="300" w:line="360" w:lineRule="auto"/>
        <w:ind w:left="1440"/>
        <w:jc w:val="both"/>
        <w:rPr>
          <w:rFonts w:ascii="Arial" w:hAnsi="Arial" w:cs="Arial"/>
          <w:b/>
          <w:sz w:val="22"/>
          <w:szCs w:val="22"/>
        </w:rPr>
      </w:pPr>
      <w:r w:rsidRPr="007E36B2">
        <w:rPr>
          <w:rFonts w:ascii="Arial" w:hAnsi="Arial" w:cs="Arial"/>
          <w:b/>
          <w:sz w:val="22"/>
          <w:szCs w:val="22"/>
        </w:rPr>
        <w:t xml:space="preserve">JUSTIFICACIÓN DE AGRAVIOS: </w:t>
      </w:r>
    </w:p>
    <w:p w14:paraId="1AD5ECB1" w14:textId="77777777" w:rsidR="006D3ABD" w:rsidRPr="007E36B2" w:rsidRDefault="006D3ABD" w:rsidP="006D3ABD">
      <w:pPr>
        <w:pStyle w:val="Prrafodelista"/>
        <w:spacing w:after="300" w:line="360" w:lineRule="auto"/>
        <w:ind w:left="1440"/>
        <w:jc w:val="both"/>
        <w:rPr>
          <w:rFonts w:ascii="Arial" w:hAnsi="Arial" w:cs="Arial"/>
          <w:b/>
          <w:sz w:val="22"/>
          <w:szCs w:val="22"/>
        </w:rPr>
      </w:pPr>
    </w:p>
    <w:p w14:paraId="1BE5FCF9" w14:textId="1FB37C64" w:rsidR="006D3ABD" w:rsidRPr="000C4BBC" w:rsidRDefault="00A346ED" w:rsidP="000C4BBC">
      <w:pPr>
        <w:pStyle w:val="Prrafodelista"/>
        <w:numPr>
          <w:ilvl w:val="0"/>
          <w:numId w:val="23"/>
        </w:numPr>
        <w:spacing w:after="300" w:line="360" w:lineRule="auto"/>
        <w:ind w:left="1843"/>
        <w:jc w:val="both"/>
        <w:rPr>
          <w:rFonts w:ascii="Arial" w:hAnsi="Arial" w:cs="Arial"/>
          <w:b/>
          <w:sz w:val="22"/>
          <w:szCs w:val="22"/>
        </w:rPr>
      </w:pPr>
      <w:r w:rsidRPr="000C4BBC">
        <w:rPr>
          <w:rFonts w:ascii="Arial" w:hAnsi="Arial" w:cs="Arial"/>
          <w:b/>
          <w:sz w:val="22"/>
          <w:szCs w:val="22"/>
        </w:rPr>
        <w:t>Referido a la vulneración de las resoluciones judiciales</w:t>
      </w:r>
      <w:r w:rsidR="006D3ABD" w:rsidRPr="000C4BBC">
        <w:rPr>
          <w:rFonts w:ascii="Arial" w:hAnsi="Arial" w:cs="Arial"/>
          <w:b/>
          <w:sz w:val="22"/>
          <w:szCs w:val="22"/>
        </w:rPr>
        <w:t>.</w:t>
      </w:r>
    </w:p>
    <w:p w14:paraId="6126988C" w14:textId="77777777" w:rsidR="006D3ABD" w:rsidRDefault="006D3ABD" w:rsidP="006D3ABD">
      <w:pPr>
        <w:pStyle w:val="Prrafodelista"/>
        <w:spacing w:after="300" w:line="360" w:lineRule="auto"/>
        <w:ind w:left="1843"/>
        <w:jc w:val="both"/>
        <w:rPr>
          <w:rFonts w:ascii="Arial" w:hAnsi="Arial" w:cs="Arial"/>
          <w:sz w:val="22"/>
          <w:szCs w:val="22"/>
        </w:rPr>
      </w:pPr>
    </w:p>
    <w:p w14:paraId="20B726A0" w14:textId="7C18F979" w:rsidR="006D3ABD" w:rsidRDefault="006D3ABD" w:rsidP="000C4BBC">
      <w:pPr>
        <w:pStyle w:val="Prrafodelista"/>
        <w:numPr>
          <w:ilvl w:val="2"/>
          <w:numId w:val="23"/>
        </w:numPr>
        <w:spacing w:after="300" w:line="360" w:lineRule="auto"/>
        <w:ind w:left="2268"/>
        <w:jc w:val="both"/>
        <w:rPr>
          <w:rFonts w:ascii="Arial" w:hAnsi="Arial" w:cs="Arial"/>
          <w:sz w:val="22"/>
          <w:szCs w:val="22"/>
        </w:rPr>
      </w:pPr>
      <w:r>
        <w:rPr>
          <w:rFonts w:ascii="Arial" w:hAnsi="Arial" w:cs="Arial"/>
          <w:sz w:val="22"/>
          <w:szCs w:val="22"/>
        </w:rPr>
        <w:t xml:space="preserve">El </w:t>
      </w:r>
      <w:r>
        <w:rPr>
          <w:rFonts w:ascii="Arial" w:hAnsi="Arial" w:cs="Arial"/>
          <w:i/>
          <w:sz w:val="22"/>
          <w:szCs w:val="22"/>
        </w:rPr>
        <w:t>a quo</w:t>
      </w:r>
      <w:r>
        <w:rPr>
          <w:rFonts w:ascii="Arial" w:hAnsi="Arial" w:cs="Arial"/>
          <w:sz w:val="22"/>
          <w:szCs w:val="22"/>
        </w:rPr>
        <w:t xml:space="preserve"> </w:t>
      </w:r>
      <w:r w:rsidR="00514BB4">
        <w:rPr>
          <w:rFonts w:ascii="Arial" w:hAnsi="Arial" w:cs="Arial"/>
          <w:sz w:val="22"/>
          <w:szCs w:val="22"/>
        </w:rPr>
        <w:t>no ha cumplido con lo señalad</w:t>
      </w:r>
      <w:r>
        <w:rPr>
          <w:rFonts w:ascii="Arial" w:hAnsi="Arial" w:cs="Arial"/>
          <w:sz w:val="22"/>
          <w:szCs w:val="22"/>
        </w:rPr>
        <w:t>o</w:t>
      </w:r>
      <w:r w:rsidR="00514BB4">
        <w:rPr>
          <w:rFonts w:ascii="Arial" w:hAnsi="Arial" w:cs="Arial"/>
          <w:sz w:val="22"/>
          <w:szCs w:val="22"/>
        </w:rPr>
        <w:t xml:space="preserve"> por</w:t>
      </w:r>
      <w:r>
        <w:rPr>
          <w:rFonts w:ascii="Arial" w:hAnsi="Arial" w:cs="Arial"/>
          <w:sz w:val="22"/>
          <w:szCs w:val="22"/>
        </w:rPr>
        <w:t xml:space="preserve"> la jurisprudencia constitucional </w:t>
      </w:r>
      <w:r w:rsidR="001C4532">
        <w:rPr>
          <w:rFonts w:ascii="Arial" w:hAnsi="Arial" w:cs="Arial"/>
          <w:sz w:val="22"/>
          <w:szCs w:val="22"/>
        </w:rPr>
        <w:t xml:space="preserve">sobre </w:t>
      </w:r>
      <w:r w:rsidR="00510780">
        <w:rPr>
          <w:rFonts w:ascii="Arial" w:hAnsi="Arial" w:cs="Arial"/>
          <w:sz w:val="22"/>
          <w:szCs w:val="22"/>
        </w:rPr>
        <w:t>la motivación de las resoluciones judiciales</w:t>
      </w:r>
      <w:r>
        <w:rPr>
          <w:rFonts w:ascii="Arial" w:hAnsi="Arial" w:cs="Arial"/>
          <w:sz w:val="22"/>
          <w:szCs w:val="22"/>
        </w:rPr>
        <w:t>:</w:t>
      </w:r>
    </w:p>
    <w:p w14:paraId="4EDC50C3" w14:textId="32EC0A79" w:rsidR="00510780" w:rsidRPr="00510780" w:rsidRDefault="00510780" w:rsidP="00510780">
      <w:pPr>
        <w:pStyle w:val="Prrafodelista"/>
        <w:spacing w:after="300" w:line="360" w:lineRule="auto"/>
        <w:ind w:left="2127"/>
        <w:jc w:val="both"/>
        <w:rPr>
          <w:rFonts w:ascii="Arial" w:hAnsi="Arial" w:cs="Arial"/>
          <w:sz w:val="22"/>
          <w:szCs w:val="22"/>
        </w:rPr>
      </w:pPr>
      <w:r w:rsidRPr="00510780">
        <w:rPr>
          <w:rFonts w:ascii="Arial" w:hAnsi="Arial" w:cs="Arial"/>
          <w:b/>
          <w:bCs/>
          <w:sz w:val="22"/>
          <w:szCs w:val="22"/>
        </w:rPr>
        <w:t>Podemos citar la Sentencia en el EXP. N. 0 00728-2008-PHC/TC LIMA GIULIANA FLOR DE MARIA LLAMOJA HILARES, que señala:</w:t>
      </w:r>
    </w:p>
    <w:p w14:paraId="7513285F" w14:textId="77777777" w:rsidR="00510780" w:rsidRPr="00510780" w:rsidRDefault="00510780" w:rsidP="00510780">
      <w:pPr>
        <w:spacing w:line="276" w:lineRule="auto"/>
        <w:ind w:left="708"/>
        <w:jc w:val="both"/>
        <w:rPr>
          <w:rFonts w:ascii="Arial" w:hAnsi="Arial" w:cs="Arial"/>
          <w:i/>
          <w:iCs/>
          <w:sz w:val="22"/>
          <w:szCs w:val="22"/>
        </w:rPr>
      </w:pPr>
    </w:p>
    <w:p w14:paraId="7B00B50D" w14:textId="77777777" w:rsidR="00510780" w:rsidRPr="00510780" w:rsidRDefault="00510780" w:rsidP="00510780">
      <w:pPr>
        <w:pStyle w:val="Prrafodelista"/>
        <w:numPr>
          <w:ilvl w:val="0"/>
          <w:numId w:val="21"/>
        </w:numPr>
        <w:spacing w:after="160" w:line="276" w:lineRule="auto"/>
        <w:ind w:left="3119"/>
        <w:jc w:val="both"/>
        <w:rPr>
          <w:rFonts w:ascii="Arial" w:hAnsi="Arial" w:cs="Arial"/>
          <w:i/>
          <w:iCs/>
          <w:sz w:val="22"/>
          <w:szCs w:val="22"/>
        </w:rPr>
      </w:pPr>
      <w:r w:rsidRPr="00510780">
        <w:rPr>
          <w:rFonts w:ascii="Arial" w:hAnsi="Arial" w:cs="Arial"/>
          <w:i/>
          <w:iCs/>
          <w:sz w:val="22"/>
          <w:szCs w:val="22"/>
        </w:rPr>
        <w:lastRenderedPageBreak/>
        <w:t xml:space="preserve">Inexistencia de motivación o motivación aparente. Está fuera de toda duda que se viola el derecho a una decisión debidamente motivada </w:t>
      </w:r>
      <w:r w:rsidRPr="00514BB4">
        <w:rPr>
          <w:rFonts w:ascii="Arial" w:hAnsi="Arial" w:cs="Arial"/>
          <w:b/>
          <w:bCs/>
          <w:i/>
          <w:iCs/>
          <w:sz w:val="22"/>
          <w:szCs w:val="22"/>
        </w:rPr>
        <w:t xml:space="preserve">cuando la motivación </w:t>
      </w:r>
      <w:r w:rsidRPr="00514BB4">
        <w:rPr>
          <w:rFonts w:ascii="Arial" w:hAnsi="Arial" w:cs="Arial"/>
          <w:b/>
          <w:bCs/>
          <w:i/>
          <w:iCs/>
          <w:sz w:val="22"/>
          <w:szCs w:val="22"/>
          <w:u w:val="single"/>
        </w:rPr>
        <w:t xml:space="preserve">es </w:t>
      </w:r>
      <w:r w:rsidRPr="00514BB4">
        <w:rPr>
          <w:rFonts w:ascii="Arial" w:hAnsi="Arial" w:cs="Arial"/>
          <w:b/>
          <w:bCs/>
          <w:i/>
          <w:iCs/>
          <w:sz w:val="22"/>
          <w:szCs w:val="22"/>
        </w:rPr>
        <w:t xml:space="preserve">inexistente o cuando la misma es </w:t>
      </w:r>
      <w:r w:rsidRPr="00514BB4">
        <w:rPr>
          <w:rFonts w:ascii="Arial" w:hAnsi="Arial" w:cs="Arial"/>
          <w:b/>
          <w:bCs/>
          <w:i/>
          <w:iCs/>
          <w:sz w:val="22"/>
          <w:szCs w:val="22"/>
          <w:u w:val="single"/>
        </w:rPr>
        <w:t>solo aparente</w:t>
      </w:r>
      <w:r w:rsidRPr="00510780">
        <w:rPr>
          <w:rFonts w:ascii="Arial" w:hAnsi="Arial" w:cs="Arial"/>
          <w:i/>
          <w:iCs/>
          <w:sz w:val="22"/>
          <w:szCs w:val="22"/>
        </w:rPr>
        <w:t xml:space="preserve">, en el sentido de que no da cuenta de las razones mínimas que sustentan la decisión o de que no responde a las alegaciones de las partes del proceso, o porque solo intenta dar un cumplimiento formal al mandato, amparándose en frases </w:t>
      </w:r>
      <w:r w:rsidRPr="00514BB4">
        <w:rPr>
          <w:rFonts w:ascii="Arial" w:hAnsi="Arial" w:cs="Arial"/>
          <w:b/>
          <w:bCs/>
          <w:i/>
          <w:iCs/>
          <w:sz w:val="22"/>
          <w:szCs w:val="22"/>
          <w:u w:val="single"/>
        </w:rPr>
        <w:t>sin ningún sustento fáctico o jurídico</w:t>
      </w:r>
      <w:r w:rsidRPr="00510780">
        <w:rPr>
          <w:rFonts w:ascii="Arial" w:hAnsi="Arial" w:cs="Arial"/>
          <w:i/>
          <w:iCs/>
          <w:sz w:val="22"/>
          <w:szCs w:val="22"/>
        </w:rPr>
        <w:t>.</w:t>
      </w:r>
    </w:p>
    <w:p w14:paraId="652EAD54" w14:textId="77777777" w:rsidR="00510780" w:rsidRPr="00510780" w:rsidRDefault="00510780" w:rsidP="00510780">
      <w:pPr>
        <w:pStyle w:val="Prrafodelista"/>
        <w:spacing w:after="160" w:line="276" w:lineRule="auto"/>
        <w:ind w:left="3119"/>
        <w:jc w:val="both"/>
        <w:rPr>
          <w:rFonts w:ascii="Arial" w:hAnsi="Arial" w:cs="Arial"/>
          <w:i/>
          <w:iCs/>
          <w:sz w:val="22"/>
          <w:szCs w:val="22"/>
        </w:rPr>
      </w:pPr>
    </w:p>
    <w:p w14:paraId="5A9A1584" w14:textId="26CF2F00" w:rsidR="00510780" w:rsidRDefault="00510780" w:rsidP="00510780">
      <w:pPr>
        <w:pStyle w:val="Prrafodelista"/>
        <w:spacing w:after="160" w:line="276" w:lineRule="auto"/>
        <w:ind w:left="3119" w:hanging="425"/>
        <w:jc w:val="both"/>
        <w:rPr>
          <w:rFonts w:ascii="Arial" w:hAnsi="Arial" w:cs="Arial"/>
          <w:i/>
          <w:iCs/>
          <w:sz w:val="22"/>
          <w:szCs w:val="22"/>
        </w:rPr>
      </w:pPr>
      <w:r w:rsidRPr="00510780">
        <w:rPr>
          <w:rFonts w:ascii="Arial" w:hAnsi="Arial" w:cs="Arial"/>
          <w:i/>
          <w:iCs/>
          <w:sz w:val="22"/>
          <w:szCs w:val="22"/>
        </w:rPr>
        <w:t>b)</w:t>
      </w:r>
      <w:r w:rsidRPr="00510780">
        <w:rPr>
          <w:rFonts w:ascii="Arial" w:hAnsi="Arial" w:cs="Arial"/>
          <w:i/>
          <w:iCs/>
          <w:sz w:val="22"/>
          <w:szCs w:val="22"/>
        </w:rPr>
        <w:tab/>
        <w:t xml:space="preserve">Falta de motivación interna del razonamiento. La falta de motivación interna del razonamiento [defectos internos de la motivación] se presenta en una doble dimensión; por un lado, cuando </w:t>
      </w:r>
      <w:r w:rsidRPr="00514BB4">
        <w:rPr>
          <w:rFonts w:ascii="Arial" w:hAnsi="Arial" w:cs="Arial"/>
          <w:b/>
          <w:bCs/>
          <w:i/>
          <w:iCs/>
          <w:sz w:val="22"/>
          <w:szCs w:val="22"/>
        </w:rPr>
        <w:t>existe invalidez de una inferencia a partir de las premisas que establece previamente el Juez en su decisión</w:t>
      </w:r>
      <w:r w:rsidRPr="00510780">
        <w:rPr>
          <w:rFonts w:ascii="Arial" w:hAnsi="Arial" w:cs="Arial"/>
          <w:i/>
          <w:iCs/>
          <w:sz w:val="22"/>
          <w:szCs w:val="22"/>
        </w:rPr>
        <w:t xml:space="preserve">; y, por otro lado, </w:t>
      </w:r>
      <w:r w:rsidRPr="00514BB4">
        <w:rPr>
          <w:rFonts w:ascii="Arial" w:hAnsi="Arial" w:cs="Arial"/>
          <w:b/>
          <w:bCs/>
          <w:i/>
          <w:iCs/>
          <w:sz w:val="22"/>
          <w:szCs w:val="22"/>
        </w:rPr>
        <w:t>cuando existe incoherencia narrativa</w:t>
      </w:r>
      <w:r w:rsidRPr="00510780">
        <w:rPr>
          <w:rFonts w:ascii="Arial" w:hAnsi="Arial" w:cs="Arial"/>
          <w:i/>
          <w:iCs/>
          <w:sz w:val="22"/>
          <w:szCs w:val="22"/>
        </w:rPr>
        <w:t xml:space="preserve">, que a la postre se presenta como un discurso absolutamente confuso incapaz de transmitir, de modo coherente, las razones en las que se apoya la decisión. Se trata, en ambos casos, de identificar el ámbito constitucional de la debida motivación mediante el control de los argumentos utilizados en la decisión asumida por el Juez o Tribunal; </w:t>
      </w:r>
      <w:r w:rsidRPr="00514BB4">
        <w:rPr>
          <w:rFonts w:ascii="Arial" w:hAnsi="Arial" w:cs="Arial"/>
          <w:b/>
          <w:bCs/>
          <w:i/>
          <w:iCs/>
          <w:sz w:val="22"/>
          <w:szCs w:val="22"/>
        </w:rPr>
        <w:t>sea desde la perspectiva de su corrección lógica o desde su coherencia narrativa</w:t>
      </w:r>
      <w:r w:rsidRPr="00510780">
        <w:rPr>
          <w:rFonts w:ascii="Arial" w:hAnsi="Arial" w:cs="Arial"/>
          <w:i/>
          <w:iCs/>
          <w:sz w:val="22"/>
          <w:szCs w:val="22"/>
        </w:rPr>
        <w:t>.</w:t>
      </w:r>
    </w:p>
    <w:p w14:paraId="5FCB7BDF" w14:textId="77777777" w:rsidR="00510780" w:rsidRDefault="00510780" w:rsidP="00510780">
      <w:pPr>
        <w:pStyle w:val="Prrafodelista"/>
        <w:spacing w:after="160" w:line="276" w:lineRule="auto"/>
        <w:ind w:left="3119" w:hanging="425"/>
        <w:jc w:val="both"/>
        <w:rPr>
          <w:rFonts w:ascii="Arial" w:hAnsi="Arial" w:cs="Arial"/>
          <w:i/>
          <w:iCs/>
          <w:sz w:val="22"/>
          <w:szCs w:val="22"/>
        </w:rPr>
      </w:pPr>
    </w:p>
    <w:p w14:paraId="7EC7B79F" w14:textId="643852C0" w:rsidR="00510780" w:rsidRPr="00510780" w:rsidRDefault="00510780" w:rsidP="00510780">
      <w:pPr>
        <w:pStyle w:val="Prrafodelista"/>
        <w:spacing w:after="160" w:line="276" w:lineRule="auto"/>
        <w:ind w:left="3119" w:hanging="425"/>
        <w:jc w:val="both"/>
        <w:rPr>
          <w:rFonts w:ascii="Arial" w:hAnsi="Arial" w:cs="Arial"/>
          <w:i/>
          <w:iCs/>
          <w:sz w:val="22"/>
          <w:szCs w:val="22"/>
        </w:rPr>
      </w:pPr>
      <w:r w:rsidRPr="00510780">
        <w:rPr>
          <w:rFonts w:ascii="Arial" w:hAnsi="Arial" w:cs="Arial"/>
          <w:i/>
          <w:iCs/>
          <w:sz w:val="22"/>
          <w:szCs w:val="22"/>
        </w:rPr>
        <w:t xml:space="preserve">f) </w:t>
      </w:r>
      <w:r w:rsidRPr="00510780">
        <w:rPr>
          <w:rFonts w:ascii="Arial" w:hAnsi="Arial" w:cs="Arial"/>
          <w:i/>
          <w:iCs/>
          <w:sz w:val="22"/>
          <w:szCs w:val="22"/>
        </w:rPr>
        <w:tab/>
        <w:t xml:space="preserve">Motivaciones cualificadas. - Conforme lo ha destacado este Tribunal, </w:t>
      </w:r>
      <w:r w:rsidRPr="00514BB4">
        <w:rPr>
          <w:rFonts w:ascii="Arial" w:hAnsi="Arial" w:cs="Arial"/>
          <w:b/>
          <w:bCs/>
          <w:i/>
          <w:iCs/>
          <w:sz w:val="22"/>
          <w:szCs w:val="22"/>
        </w:rPr>
        <w:t>resulta indispensable una especial justificación</w:t>
      </w:r>
      <w:r w:rsidRPr="00510780">
        <w:rPr>
          <w:rFonts w:ascii="Arial" w:hAnsi="Arial" w:cs="Arial"/>
          <w:i/>
          <w:iCs/>
          <w:sz w:val="22"/>
          <w:szCs w:val="22"/>
        </w:rPr>
        <w:t xml:space="preserve"> para el caso de decisiones de rechazo de la demanda, o cuando, </w:t>
      </w:r>
      <w:r w:rsidRPr="00514BB4">
        <w:rPr>
          <w:rFonts w:ascii="Arial" w:hAnsi="Arial" w:cs="Arial"/>
          <w:b/>
          <w:bCs/>
          <w:i/>
          <w:iCs/>
          <w:sz w:val="22"/>
          <w:szCs w:val="22"/>
          <w:u w:val="single"/>
        </w:rPr>
        <w:t>como producto de la decisión jurisdiccional</w:t>
      </w:r>
      <w:r w:rsidRPr="00510780">
        <w:rPr>
          <w:rFonts w:ascii="Arial" w:hAnsi="Arial" w:cs="Arial"/>
          <w:i/>
          <w:iCs/>
          <w:sz w:val="22"/>
          <w:szCs w:val="22"/>
        </w:rPr>
        <w:t xml:space="preserve">, se afectan derechos fundamentales como el de la libertad. En estos casos, </w:t>
      </w:r>
      <w:r w:rsidRPr="00514BB4">
        <w:rPr>
          <w:rFonts w:ascii="Arial" w:hAnsi="Arial" w:cs="Arial"/>
          <w:b/>
          <w:bCs/>
          <w:i/>
          <w:iCs/>
          <w:sz w:val="22"/>
          <w:szCs w:val="22"/>
          <w:u w:val="single"/>
        </w:rPr>
        <w:t>la motivación de sentencia opera como un doble mandato</w:t>
      </w:r>
      <w:r w:rsidRPr="00510780">
        <w:rPr>
          <w:rFonts w:ascii="Arial" w:hAnsi="Arial" w:cs="Arial"/>
          <w:i/>
          <w:iCs/>
          <w:sz w:val="22"/>
          <w:szCs w:val="22"/>
        </w:rPr>
        <w:t xml:space="preserve">, referido </w:t>
      </w:r>
      <w:r w:rsidRPr="00514BB4">
        <w:rPr>
          <w:rFonts w:ascii="Arial" w:hAnsi="Arial" w:cs="Arial"/>
          <w:b/>
          <w:bCs/>
          <w:i/>
          <w:iCs/>
          <w:sz w:val="22"/>
          <w:szCs w:val="22"/>
        </w:rPr>
        <w:t>tanto al propio derecho a la justificación de la decisión como también al derecho</w:t>
      </w:r>
      <w:r w:rsidRPr="00510780">
        <w:rPr>
          <w:rFonts w:ascii="Arial" w:hAnsi="Arial" w:cs="Arial"/>
          <w:i/>
          <w:iCs/>
          <w:sz w:val="22"/>
          <w:szCs w:val="22"/>
        </w:rPr>
        <w:t xml:space="preserve"> </w:t>
      </w:r>
      <w:r w:rsidRPr="00514BB4">
        <w:rPr>
          <w:rFonts w:ascii="Arial" w:hAnsi="Arial" w:cs="Arial"/>
          <w:b/>
          <w:bCs/>
          <w:i/>
          <w:iCs/>
          <w:sz w:val="22"/>
          <w:szCs w:val="22"/>
        </w:rPr>
        <w:t>que está siendo objeto de restricción</w:t>
      </w:r>
      <w:r w:rsidRPr="00510780">
        <w:rPr>
          <w:rFonts w:ascii="Arial" w:hAnsi="Arial" w:cs="Arial"/>
          <w:i/>
          <w:iCs/>
          <w:sz w:val="22"/>
          <w:szCs w:val="22"/>
        </w:rPr>
        <w:t xml:space="preserve"> por parte del Juez o Tribunal.</w:t>
      </w:r>
    </w:p>
    <w:p w14:paraId="2D5193F4" w14:textId="77777777" w:rsidR="006D3ABD" w:rsidRPr="00510780" w:rsidRDefault="006D3ABD" w:rsidP="006D3ABD">
      <w:pPr>
        <w:pStyle w:val="Prrafodelista"/>
        <w:spacing w:after="300" w:line="360" w:lineRule="auto"/>
        <w:ind w:left="2268"/>
        <w:jc w:val="both"/>
        <w:rPr>
          <w:rFonts w:ascii="Arial" w:hAnsi="Arial" w:cs="Arial"/>
          <w:sz w:val="22"/>
          <w:szCs w:val="22"/>
        </w:rPr>
      </w:pPr>
    </w:p>
    <w:p w14:paraId="3E7FA4DE" w14:textId="77777777" w:rsidR="006D3ABD" w:rsidRPr="00510780" w:rsidRDefault="006D3ABD" w:rsidP="006D3ABD">
      <w:pPr>
        <w:spacing w:line="360" w:lineRule="auto"/>
        <w:ind w:left="2268"/>
        <w:jc w:val="both"/>
        <w:rPr>
          <w:rFonts w:ascii="Arial" w:hAnsi="Arial" w:cs="Arial"/>
          <w:sz w:val="22"/>
          <w:szCs w:val="22"/>
        </w:rPr>
      </w:pPr>
    </w:p>
    <w:p w14:paraId="29BADE7F" w14:textId="053AAC28" w:rsidR="006D3ABD" w:rsidRPr="00514BB4" w:rsidRDefault="00514BB4" w:rsidP="000C4BBC">
      <w:pPr>
        <w:pStyle w:val="Prrafodelista"/>
        <w:numPr>
          <w:ilvl w:val="2"/>
          <w:numId w:val="23"/>
        </w:numPr>
        <w:spacing w:after="300" w:line="360" w:lineRule="auto"/>
        <w:ind w:left="2268"/>
        <w:jc w:val="both"/>
        <w:rPr>
          <w:rFonts w:ascii="Arial" w:hAnsi="Arial" w:cs="Arial"/>
          <w:b/>
          <w:bCs/>
          <w:sz w:val="22"/>
          <w:szCs w:val="22"/>
        </w:rPr>
      </w:pPr>
      <w:r>
        <w:rPr>
          <w:rFonts w:ascii="Arial" w:hAnsi="Arial" w:cs="Arial"/>
          <w:sz w:val="22"/>
          <w:szCs w:val="22"/>
        </w:rPr>
        <w:t xml:space="preserve">Señores jueces superiores hemos podido evidenciar en los primeros ítems que </w:t>
      </w:r>
      <w:r w:rsidRPr="00514BB4">
        <w:rPr>
          <w:rFonts w:ascii="Arial" w:hAnsi="Arial" w:cs="Arial"/>
          <w:b/>
          <w:bCs/>
          <w:sz w:val="22"/>
          <w:szCs w:val="22"/>
        </w:rPr>
        <w:t>la motivación es aparente,</w:t>
      </w:r>
      <w:r>
        <w:rPr>
          <w:rFonts w:ascii="Arial" w:hAnsi="Arial" w:cs="Arial"/>
          <w:sz w:val="22"/>
          <w:szCs w:val="22"/>
        </w:rPr>
        <w:t xml:space="preserve"> por haber solo motivado respecto a los fundamentos fácticos que creyó conveniente para sentenciar a mi patrocinado</w:t>
      </w:r>
      <w:r w:rsidR="000C4BBC">
        <w:rPr>
          <w:rFonts w:ascii="Arial" w:hAnsi="Arial" w:cs="Arial"/>
          <w:sz w:val="22"/>
          <w:szCs w:val="22"/>
        </w:rPr>
        <w:t xml:space="preserve">, dejando de lado información de vital </w:t>
      </w:r>
      <w:r w:rsidR="000C4BBC">
        <w:rPr>
          <w:rFonts w:ascii="Arial" w:hAnsi="Arial" w:cs="Arial"/>
          <w:sz w:val="22"/>
          <w:szCs w:val="22"/>
        </w:rPr>
        <w:lastRenderedPageBreak/>
        <w:t>importancia</w:t>
      </w:r>
      <w:r>
        <w:rPr>
          <w:rFonts w:ascii="Arial" w:hAnsi="Arial" w:cs="Arial"/>
          <w:sz w:val="22"/>
          <w:szCs w:val="22"/>
        </w:rPr>
        <w:t xml:space="preserve">; también podemos decir que </w:t>
      </w:r>
      <w:r w:rsidRPr="00514BB4">
        <w:rPr>
          <w:rFonts w:ascii="Arial" w:hAnsi="Arial" w:cs="Arial"/>
          <w:b/>
          <w:bCs/>
          <w:sz w:val="22"/>
          <w:szCs w:val="22"/>
        </w:rPr>
        <w:t>la motivación es inexistente</w:t>
      </w:r>
      <w:r>
        <w:rPr>
          <w:rFonts w:ascii="Arial" w:hAnsi="Arial" w:cs="Arial"/>
          <w:b/>
          <w:bCs/>
          <w:sz w:val="22"/>
          <w:szCs w:val="22"/>
        </w:rPr>
        <w:t>, en específico la motivación jurídica</w:t>
      </w:r>
      <w:r>
        <w:rPr>
          <w:rFonts w:ascii="Arial" w:hAnsi="Arial" w:cs="Arial"/>
          <w:sz w:val="22"/>
          <w:szCs w:val="22"/>
        </w:rPr>
        <w:t xml:space="preserve">, debido a que dentro de todo lo decidido por el juez no se ha de encontrar el tipo penal que se ha de aplicar como menor infractor teniendo en cuenta que el </w:t>
      </w:r>
      <w:r w:rsidRPr="00514BB4">
        <w:rPr>
          <w:rFonts w:ascii="Arial" w:hAnsi="Arial" w:cs="Arial"/>
          <w:b/>
          <w:bCs/>
          <w:sz w:val="22"/>
          <w:szCs w:val="22"/>
        </w:rPr>
        <w:t>artículo 183</w:t>
      </w:r>
      <w:r>
        <w:rPr>
          <w:rFonts w:ascii="Arial" w:hAnsi="Arial" w:cs="Arial"/>
          <w:sz w:val="22"/>
          <w:szCs w:val="22"/>
        </w:rPr>
        <w:t xml:space="preserve"> del Código de Niños y Adolescentes señala:</w:t>
      </w:r>
      <w:r w:rsidRPr="00514BB4">
        <w:rPr>
          <w:rFonts w:ascii="Arial" w:hAnsi="Arial" w:cs="Arial"/>
          <w:i/>
          <w:iCs/>
          <w:sz w:val="22"/>
          <w:szCs w:val="22"/>
        </w:rPr>
        <w:t xml:space="preserve"> Se considera adolescente infractor a aquel cuya responsabilidad ha sido determinada como autor o partícipe de un </w:t>
      </w:r>
      <w:r w:rsidRPr="00514BB4">
        <w:rPr>
          <w:rFonts w:ascii="Arial" w:hAnsi="Arial" w:cs="Arial"/>
          <w:b/>
          <w:bCs/>
          <w:i/>
          <w:iCs/>
          <w:sz w:val="22"/>
          <w:szCs w:val="22"/>
          <w:u w:val="single"/>
        </w:rPr>
        <w:t>hecho punible tipificado como delito o falta en la ley penal</w:t>
      </w:r>
      <w:r>
        <w:rPr>
          <w:rFonts w:ascii="Arial" w:hAnsi="Arial" w:cs="Arial"/>
          <w:b/>
          <w:bCs/>
          <w:i/>
          <w:iCs/>
          <w:sz w:val="22"/>
          <w:szCs w:val="22"/>
        </w:rPr>
        <w:t xml:space="preserve">. </w:t>
      </w:r>
      <w:r>
        <w:rPr>
          <w:rFonts w:ascii="Arial" w:hAnsi="Arial" w:cs="Arial"/>
          <w:sz w:val="22"/>
          <w:szCs w:val="22"/>
        </w:rPr>
        <w:t xml:space="preserve">En la misma línea el </w:t>
      </w:r>
      <w:r w:rsidRPr="00514BB4">
        <w:rPr>
          <w:rFonts w:ascii="Arial" w:hAnsi="Arial" w:cs="Arial"/>
          <w:b/>
          <w:bCs/>
          <w:sz w:val="22"/>
          <w:szCs w:val="22"/>
        </w:rPr>
        <w:t>artículo 216</w:t>
      </w:r>
      <w:r>
        <w:rPr>
          <w:rFonts w:ascii="Arial" w:hAnsi="Arial" w:cs="Arial"/>
          <w:sz w:val="22"/>
          <w:szCs w:val="22"/>
        </w:rPr>
        <w:t xml:space="preserve"> del código acotado, sobre el contenido de la sentencia en el literal b señala: </w:t>
      </w:r>
      <w:r w:rsidRPr="00514BB4">
        <w:rPr>
          <w:rFonts w:ascii="Arial" w:hAnsi="Arial" w:cs="Arial"/>
          <w:i/>
          <w:iCs/>
          <w:sz w:val="22"/>
          <w:szCs w:val="22"/>
        </w:rPr>
        <w:t xml:space="preserve">Los </w:t>
      </w:r>
      <w:r w:rsidRPr="00514BB4">
        <w:rPr>
          <w:rFonts w:ascii="Arial" w:hAnsi="Arial" w:cs="Arial"/>
          <w:b/>
          <w:bCs/>
          <w:i/>
          <w:iCs/>
          <w:sz w:val="22"/>
          <w:szCs w:val="22"/>
        </w:rPr>
        <w:t xml:space="preserve">fundamentos de derecho que considere adecuados a la </w:t>
      </w:r>
      <w:r w:rsidRPr="00514BB4">
        <w:rPr>
          <w:rFonts w:ascii="Arial" w:hAnsi="Arial" w:cs="Arial"/>
          <w:b/>
          <w:bCs/>
          <w:i/>
          <w:iCs/>
          <w:sz w:val="22"/>
          <w:szCs w:val="22"/>
          <w:u w:val="single"/>
        </w:rPr>
        <w:t>calificación del acto infractor</w:t>
      </w:r>
      <w:r w:rsidRPr="00514BB4">
        <w:rPr>
          <w:rFonts w:ascii="Arial" w:hAnsi="Arial" w:cs="Arial"/>
          <w:i/>
          <w:iCs/>
          <w:sz w:val="22"/>
          <w:szCs w:val="22"/>
        </w:rPr>
        <w:t>;</w:t>
      </w:r>
      <w:r>
        <w:rPr>
          <w:rFonts w:ascii="Arial" w:hAnsi="Arial" w:cs="Arial"/>
          <w:i/>
          <w:iCs/>
          <w:sz w:val="22"/>
          <w:szCs w:val="22"/>
        </w:rPr>
        <w:t xml:space="preserve"> </w:t>
      </w:r>
      <w:r>
        <w:rPr>
          <w:rFonts w:ascii="Arial" w:hAnsi="Arial" w:cs="Arial"/>
          <w:sz w:val="22"/>
          <w:szCs w:val="22"/>
        </w:rPr>
        <w:t>es por ello que la resolución materia de apelación debe ser declarada NULA.</w:t>
      </w:r>
    </w:p>
    <w:p w14:paraId="0A33515F" w14:textId="39915C02" w:rsidR="006D3ABD" w:rsidRPr="00510780" w:rsidRDefault="00514BB4" w:rsidP="000C4BBC">
      <w:pPr>
        <w:pStyle w:val="NormalWeb"/>
        <w:numPr>
          <w:ilvl w:val="2"/>
          <w:numId w:val="23"/>
        </w:numPr>
        <w:spacing w:before="0" w:beforeAutospacing="0" w:after="0" w:afterAutospacing="0" w:line="360" w:lineRule="auto"/>
        <w:ind w:left="2268" w:hanging="425"/>
        <w:jc w:val="both"/>
        <w:textAlignment w:val="baseline"/>
        <w:rPr>
          <w:rFonts w:ascii="Arial" w:hAnsi="Arial" w:cs="Arial"/>
          <w:color w:val="000000"/>
          <w:sz w:val="22"/>
          <w:szCs w:val="22"/>
          <w:lang w:val="es-PE"/>
        </w:rPr>
      </w:pPr>
      <w:r>
        <w:rPr>
          <w:rFonts w:ascii="Arial" w:hAnsi="Arial" w:cs="Arial"/>
          <w:color w:val="000000"/>
          <w:sz w:val="22"/>
          <w:szCs w:val="22"/>
          <w:lang w:val="es-PE"/>
        </w:rPr>
        <w:t xml:space="preserve">Sobre </w:t>
      </w:r>
      <w:r w:rsidRPr="000C4BBC">
        <w:rPr>
          <w:rFonts w:ascii="Arial" w:hAnsi="Arial" w:cs="Arial"/>
          <w:b/>
          <w:bCs/>
          <w:color w:val="000000"/>
          <w:sz w:val="22"/>
          <w:szCs w:val="22"/>
          <w:lang w:val="es-PE"/>
        </w:rPr>
        <w:t>la falta de motivación interna del razonamiento</w:t>
      </w:r>
      <w:r>
        <w:rPr>
          <w:rFonts w:ascii="Arial" w:hAnsi="Arial" w:cs="Arial"/>
          <w:color w:val="000000"/>
          <w:sz w:val="22"/>
          <w:szCs w:val="22"/>
          <w:lang w:val="es-PE"/>
        </w:rPr>
        <w:t>, nuevamente debemos señalar que esto ha sido advertido en la primera parte de los agravios del presente recurso de apelación, debido a que ha existido inferencias a partir de un panorama cerrado</w:t>
      </w:r>
      <w:r w:rsidR="000C4BBC">
        <w:rPr>
          <w:rFonts w:ascii="Arial" w:hAnsi="Arial" w:cs="Arial"/>
          <w:color w:val="000000"/>
          <w:sz w:val="22"/>
          <w:szCs w:val="22"/>
          <w:lang w:val="es-PE"/>
        </w:rPr>
        <w:t xml:space="preserve">, estando a que dichas premisas son invalidas por no contener todo el panorama en su totalidad, dejando de lado información importante de vital importancia para no dictar medidas de protección en favor de mi patrocinado; al realizar estas afirmaciones, podemos concluir que </w:t>
      </w:r>
      <w:r w:rsidR="000C4BBC" w:rsidRPr="000C4BBC">
        <w:rPr>
          <w:rFonts w:ascii="Arial" w:hAnsi="Arial" w:cs="Arial"/>
          <w:b/>
          <w:bCs/>
          <w:color w:val="000000"/>
          <w:sz w:val="22"/>
          <w:szCs w:val="22"/>
          <w:lang w:val="es-PE"/>
        </w:rPr>
        <w:t>la perspectiva que ha tenido el juez para emitir su fallo en la resolución materia de apelación carece de corrección lógica y incoherencia narrativa.</w:t>
      </w:r>
    </w:p>
    <w:p w14:paraId="6DC5556B" w14:textId="77777777" w:rsidR="006D3ABD" w:rsidRPr="00510780" w:rsidRDefault="006D3ABD" w:rsidP="006D3ABD">
      <w:pPr>
        <w:pStyle w:val="NormalWeb"/>
        <w:spacing w:before="0" w:beforeAutospacing="0" w:after="0" w:afterAutospacing="0" w:line="360" w:lineRule="auto"/>
        <w:ind w:left="2268"/>
        <w:jc w:val="both"/>
        <w:textAlignment w:val="baseline"/>
        <w:rPr>
          <w:rFonts w:ascii="Arial" w:hAnsi="Arial" w:cs="Arial"/>
          <w:color w:val="000000"/>
          <w:sz w:val="22"/>
          <w:szCs w:val="22"/>
          <w:lang w:val="es-PE"/>
        </w:rPr>
      </w:pPr>
    </w:p>
    <w:p w14:paraId="0D25CDD3" w14:textId="7322E7BA" w:rsidR="006D3ABD" w:rsidRDefault="002E3574" w:rsidP="006D3ABD">
      <w:pPr>
        <w:pStyle w:val="NormalWeb"/>
        <w:spacing w:before="0" w:beforeAutospacing="0" w:after="0" w:afterAutospacing="0" w:line="360" w:lineRule="auto"/>
        <w:ind w:left="2268"/>
        <w:jc w:val="both"/>
        <w:textAlignment w:val="baseline"/>
        <w:rPr>
          <w:rFonts w:ascii="Arial" w:hAnsi="Arial" w:cs="Arial"/>
          <w:color w:val="000000"/>
          <w:sz w:val="22"/>
          <w:szCs w:val="22"/>
          <w:lang w:val="es-PE"/>
        </w:rPr>
      </w:pPr>
      <w:r>
        <w:rPr>
          <w:rFonts w:ascii="Arial" w:hAnsi="Arial" w:cs="Arial"/>
          <w:color w:val="000000"/>
          <w:sz w:val="22"/>
          <w:szCs w:val="22"/>
          <w:lang w:val="es-PE"/>
        </w:rPr>
        <w:t>Tampoco ha realizado motivación algún si es que un beso en el contexto que ha señalado en sus hechos fácticos, que tipo penal se aplicaría para el caso concreto, si este es antijurídico.</w:t>
      </w:r>
    </w:p>
    <w:p w14:paraId="779BB3C6" w14:textId="51ACEFE2" w:rsidR="002E3574" w:rsidRDefault="002E3574" w:rsidP="006D3ABD">
      <w:pPr>
        <w:pStyle w:val="NormalWeb"/>
        <w:spacing w:before="0" w:beforeAutospacing="0" w:after="0" w:afterAutospacing="0" w:line="360" w:lineRule="auto"/>
        <w:ind w:left="2268"/>
        <w:jc w:val="both"/>
        <w:textAlignment w:val="baseline"/>
        <w:rPr>
          <w:rFonts w:ascii="Arial" w:hAnsi="Arial" w:cs="Arial"/>
          <w:color w:val="000000"/>
          <w:sz w:val="22"/>
          <w:szCs w:val="22"/>
          <w:lang w:val="es-PE"/>
        </w:rPr>
      </w:pPr>
    </w:p>
    <w:p w14:paraId="727B87F1" w14:textId="3DDD9D4F" w:rsidR="004C6E5C" w:rsidRDefault="004C6E5C" w:rsidP="006D3ABD">
      <w:pPr>
        <w:pStyle w:val="NormalWeb"/>
        <w:spacing w:before="0" w:beforeAutospacing="0" w:after="0" w:afterAutospacing="0" w:line="360" w:lineRule="auto"/>
        <w:ind w:left="2268"/>
        <w:jc w:val="both"/>
        <w:textAlignment w:val="baseline"/>
        <w:rPr>
          <w:rFonts w:ascii="Arial" w:hAnsi="Arial" w:cs="Arial"/>
          <w:color w:val="000000"/>
          <w:sz w:val="22"/>
          <w:szCs w:val="22"/>
          <w:lang w:val="es-PE"/>
        </w:rPr>
      </w:pPr>
      <w:r>
        <w:rPr>
          <w:rFonts w:ascii="Arial" w:hAnsi="Arial" w:cs="Arial"/>
          <w:color w:val="000000"/>
          <w:sz w:val="22"/>
          <w:szCs w:val="22"/>
          <w:lang w:val="es-PE"/>
        </w:rPr>
        <w:t>Asimismo, el juez dentro de</w:t>
      </w:r>
      <w:r w:rsidR="001A538B">
        <w:rPr>
          <w:rFonts w:ascii="Arial" w:hAnsi="Arial" w:cs="Arial"/>
          <w:color w:val="000000"/>
          <w:sz w:val="22"/>
          <w:szCs w:val="22"/>
          <w:lang w:val="es-PE"/>
        </w:rPr>
        <w:t xml:space="preserve">l punto V (FUNDAMENTOS) nos ha señalado distinta normativa que supuestamente aplico al caso en concreto, sin embargo, como hemos podido advertir que ha realizado una motivación sin ningún sustento fáctico ni legal, por lo </w:t>
      </w:r>
      <w:r w:rsidR="001A538B">
        <w:rPr>
          <w:rFonts w:ascii="Arial" w:hAnsi="Arial" w:cs="Arial"/>
          <w:color w:val="000000"/>
          <w:sz w:val="22"/>
          <w:szCs w:val="22"/>
          <w:lang w:val="es-PE"/>
        </w:rPr>
        <w:lastRenderedPageBreak/>
        <w:t>tanto, estos solo han sido plasmados más no fundamentados como se aplicarían al caso en concreto.</w:t>
      </w:r>
    </w:p>
    <w:p w14:paraId="7BE43422" w14:textId="77777777" w:rsidR="001A538B" w:rsidRPr="00510780" w:rsidRDefault="001A538B" w:rsidP="006D3ABD">
      <w:pPr>
        <w:pStyle w:val="NormalWeb"/>
        <w:spacing w:before="0" w:beforeAutospacing="0" w:after="0" w:afterAutospacing="0" w:line="360" w:lineRule="auto"/>
        <w:ind w:left="2268"/>
        <w:jc w:val="both"/>
        <w:textAlignment w:val="baseline"/>
        <w:rPr>
          <w:rFonts w:ascii="Arial" w:hAnsi="Arial" w:cs="Arial"/>
          <w:color w:val="000000"/>
          <w:sz w:val="22"/>
          <w:szCs w:val="22"/>
          <w:lang w:val="es-PE"/>
        </w:rPr>
      </w:pPr>
    </w:p>
    <w:p w14:paraId="6966AF5B" w14:textId="473C879C" w:rsidR="0078469F" w:rsidRDefault="000C4BBC" w:rsidP="000C4BBC">
      <w:pPr>
        <w:pStyle w:val="Prrafodelista"/>
        <w:numPr>
          <w:ilvl w:val="2"/>
          <w:numId w:val="23"/>
        </w:numPr>
        <w:spacing w:after="300" w:line="360" w:lineRule="auto"/>
        <w:ind w:left="2268"/>
        <w:jc w:val="both"/>
        <w:rPr>
          <w:rFonts w:ascii="Arial" w:hAnsi="Arial" w:cs="Arial"/>
          <w:sz w:val="22"/>
          <w:szCs w:val="22"/>
        </w:rPr>
      </w:pPr>
      <w:r>
        <w:rPr>
          <w:rFonts w:ascii="Arial" w:hAnsi="Arial" w:cs="Arial"/>
          <w:sz w:val="22"/>
          <w:szCs w:val="22"/>
        </w:rPr>
        <w:t xml:space="preserve">Sobre la motivación cualificada, tenemos que tener en cuenta que esta resolución es una sentencia final, es por ello que el Tribunal Constitucional ha establecido que para ello debe existir una especial justificación, si bien es cierto que la mencionada jurisprudencia en este apartado señala la afectación al derecho fundamental a la libertad, para el menor infractor más allá de la medida de impedimento de acercamiento, es que se ha vulnerado también el honor, su buena reputación, su dignidad y integridad moral </w:t>
      </w:r>
      <w:r w:rsidRPr="000C4BBC">
        <w:rPr>
          <w:rFonts w:ascii="Arial" w:hAnsi="Arial" w:cs="Arial"/>
          <w:i/>
          <w:iCs/>
          <w:sz w:val="22"/>
          <w:szCs w:val="22"/>
        </w:rPr>
        <w:t>(derechos constitucionales y fundamentales recogidos en la constitución)</w:t>
      </w:r>
      <w:r>
        <w:rPr>
          <w:rFonts w:ascii="Arial" w:hAnsi="Arial" w:cs="Arial"/>
          <w:sz w:val="22"/>
          <w:szCs w:val="22"/>
        </w:rPr>
        <w:t xml:space="preserve">, que al emitir una decisión vulnerando el derecho a recibir una decisión judicial con motivación, es que resulta amparable la nulidad y el agravio en este extremo. </w:t>
      </w:r>
    </w:p>
    <w:p w14:paraId="0F2D1E6B" w14:textId="77777777" w:rsidR="006D3ABD" w:rsidRDefault="006D3ABD" w:rsidP="006D3ABD">
      <w:pPr>
        <w:pStyle w:val="Prrafodelista"/>
        <w:spacing w:after="300" w:line="360" w:lineRule="auto"/>
        <w:ind w:left="2268"/>
        <w:jc w:val="both"/>
        <w:rPr>
          <w:rFonts w:ascii="Arial" w:hAnsi="Arial" w:cs="Arial"/>
          <w:sz w:val="22"/>
          <w:szCs w:val="22"/>
        </w:rPr>
      </w:pPr>
    </w:p>
    <w:p w14:paraId="50F4ADE3" w14:textId="78D9F503" w:rsidR="006D3ABD" w:rsidRPr="0074185B" w:rsidRDefault="006D3ABD" w:rsidP="000C4BBC">
      <w:pPr>
        <w:pStyle w:val="Prrafodelista"/>
        <w:numPr>
          <w:ilvl w:val="2"/>
          <w:numId w:val="23"/>
        </w:numPr>
        <w:spacing w:after="300" w:line="360" w:lineRule="auto"/>
        <w:ind w:left="2268"/>
        <w:jc w:val="both"/>
        <w:rPr>
          <w:rFonts w:ascii="Arial" w:hAnsi="Arial" w:cs="Arial"/>
          <w:b/>
          <w:sz w:val="22"/>
          <w:szCs w:val="22"/>
        </w:rPr>
      </w:pPr>
      <w:r>
        <w:rPr>
          <w:rFonts w:ascii="Arial" w:hAnsi="Arial" w:cs="Arial"/>
          <w:sz w:val="22"/>
          <w:szCs w:val="22"/>
        </w:rPr>
        <w:t xml:space="preserve">Estas acciones </w:t>
      </w:r>
      <w:r w:rsidRPr="000A740E">
        <w:rPr>
          <w:rFonts w:ascii="Arial" w:hAnsi="Arial" w:cs="Arial"/>
          <w:b/>
          <w:sz w:val="22"/>
          <w:szCs w:val="22"/>
        </w:rPr>
        <w:t xml:space="preserve">han vulnerado la motivación de </w:t>
      </w:r>
      <w:r w:rsidR="0078469F">
        <w:rPr>
          <w:rFonts w:ascii="Arial" w:hAnsi="Arial" w:cs="Arial"/>
          <w:b/>
          <w:sz w:val="22"/>
          <w:szCs w:val="22"/>
        </w:rPr>
        <w:t>las resoluciones judiciales</w:t>
      </w:r>
      <w:r w:rsidRPr="0074185B">
        <w:rPr>
          <w:rFonts w:ascii="Arial" w:hAnsi="Arial" w:cs="Arial"/>
          <w:b/>
          <w:sz w:val="22"/>
          <w:szCs w:val="22"/>
        </w:rPr>
        <w:t xml:space="preserve">, </w:t>
      </w:r>
      <w:r w:rsidRPr="0074185B">
        <w:rPr>
          <w:rFonts w:ascii="Arial" w:hAnsi="Arial" w:cs="Arial"/>
          <w:sz w:val="22"/>
          <w:szCs w:val="22"/>
        </w:rPr>
        <w:t>las cuales el Tribunal Constitucional han señalado en reiteradas ocasiones</w:t>
      </w:r>
      <w:r w:rsidRPr="0074185B">
        <w:rPr>
          <w:rFonts w:ascii="Arial" w:hAnsi="Arial" w:cs="Arial"/>
          <w:b/>
          <w:sz w:val="22"/>
          <w:szCs w:val="22"/>
        </w:rPr>
        <w:t>.</w:t>
      </w:r>
      <w:r w:rsidRPr="0074185B">
        <w:rPr>
          <w:rFonts w:ascii="Arial" w:hAnsi="Arial" w:cs="Arial"/>
          <w:sz w:val="22"/>
          <w:szCs w:val="22"/>
        </w:rPr>
        <w:t xml:space="preserve"> Por ello,</w:t>
      </w:r>
      <w:r w:rsidRPr="0074185B">
        <w:rPr>
          <w:rFonts w:ascii="Arial" w:hAnsi="Arial" w:cs="Arial"/>
          <w:b/>
          <w:sz w:val="22"/>
          <w:szCs w:val="22"/>
        </w:rPr>
        <w:t xml:space="preserve"> resulta necesario que </w:t>
      </w:r>
      <w:r w:rsidR="000C4BBC">
        <w:rPr>
          <w:rFonts w:ascii="Arial" w:hAnsi="Arial" w:cs="Arial"/>
          <w:b/>
          <w:sz w:val="22"/>
          <w:szCs w:val="22"/>
        </w:rPr>
        <w:t>la sala de familia</w:t>
      </w:r>
      <w:r w:rsidRPr="0074185B">
        <w:rPr>
          <w:rFonts w:ascii="Arial" w:hAnsi="Arial" w:cs="Arial"/>
          <w:b/>
          <w:sz w:val="22"/>
          <w:szCs w:val="22"/>
        </w:rPr>
        <w:t xml:space="preserve"> declare la NULIDAD de la resolución materia de apelación.</w:t>
      </w:r>
    </w:p>
    <w:p w14:paraId="55BFAE16" w14:textId="77777777" w:rsidR="006D3ABD" w:rsidRPr="00CF6482" w:rsidRDefault="006D3ABD" w:rsidP="006D3ABD">
      <w:pPr>
        <w:pStyle w:val="Prrafodelista"/>
        <w:rPr>
          <w:rFonts w:ascii="Arial" w:hAnsi="Arial" w:cs="Arial"/>
          <w:sz w:val="22"/>
          <w:szCs w:val="22"/>
        </w:rPr>
      </w:pPr>
    </w:p>
    <w:p w14:paraId="628B0FAE" w14:textId="14363290" w:rsidR="000C4BBC" w:rsidRPr="000C4BBC" w:rsidRDefault="000C4BBC" w:rsidP="000C4BBC">
      <w:pPr>
        <w:pStyle w:val="Prrafodelista"/>
        <w:numPr>
          <w:ilvl w:val="1"/>
          <w:numId w:val="23"/>
        </w:numPr>
        <w:spacing w:after="300" w:line="360" w:lineRule="auto"/>
        <w:ind w:left="2127"/>
        <w:jc w:val="both"/>
        <w:rPr>
          <w:rFonts w:ascii="Arial" w:hAnsi="Arial" w:cs="Arial"/>
          <w:b/>
          <w:bCs/>
          <w:sz w:val="22"/>
          <w:szCs w:val="22"/>
        </w:rPr>
      </w:pPr>
      <w:r w:rsidRPr="000C4BBC">
        <w:rPr>
          <w:rFonts w:ascii="Arial" w:hAnsi="Arial" w:cs="Arial"/>
          <w:b/>
          <w:bCs/>
          <w:sz w:val="22"/>
          <w:szCs w:val="22"/>
        </w:rPr>
        <w:t>Referido a vulneración del principio de legalidad y subprincipio de taxatividad.</w:t>
      </w:r>
    </w:p>
    <w:p w14:paraId="71C0372E" w14:textId="77777777" w:rsidR="006D3ABD" w:rsidRDefault="006D3ABD" w:rsidP="006D3ABD">
      <w:pPr>
        <w:pStyle w:val="Prrafodelista"/>
        <w:spacing w:after="300" w:line="360" w:lineRule="auto"/>
        <w:ind w:left="2160"/>
        <w:jc w:val="both"/>
        <w:rPr>
          <w:rFonts w:ascii="Arial" w:hAnsi="Arial" w:cs="Arial"/>
          <w:b/>
          <w:bCs/>
          <w:sz w:val="22"/>
          <w:szCs w:val="22"/>
        </w:rPr>
      </w:pPr>
    </w:p>
    <w:p w14:paraId="5F65E7CC" w14:textId="082E3D98" w:rsidR="000C4BBC" w:rsidRPr="002E3574" w:rsidRDefault="000C4BBC" w:rsidP="002E3574">
      <w:pPr>
        <w:pStyle w:val="Prrafodelista"/>
        <w:numPr>
          <w:ilvl w:val="2"/>
          <w:numId w:val="23"/>
        </w:numPr>
        <w:spacing w:after="300" w:line="360" w:lineRule="auto"/>
        <w:ind w:left="2127"/>
        <w:jc w:val="both"/>
        <w:rPr>
          <w:rFonts w:ascii="Arial" w:hAnsi="Arial" w:cs="Arial"/>
          <w:sz w:val="22"/>
          <w:szCs w:val="22"/>
          <w:lang w:val="es-MX"/>
        </w:rPr>
      </w:pPr>
      <w:r>
        <w:rPr>
          <w:rFonts w:ascii="Arial" w:hAnsi="Arial" w:cs="Arial"/>
          <w:sz w:val="22"/>
          <w:szCs w:val="22"/>
        </w:rPr>
        <w:t xml:space="preserve">Sobre el principio de legalidad y subprincipio de taxatividad, el Tribunal Constitucional </w:t>
      </w:r>
      <w:r w:rsidR="002E3574">
        <w:rPr>
          <w:rFonts w:ascii="Arial" w:hAnsi="Arial" w:cs="Arial"/>
          <w:sz w:val="22"/>
          <w:szCs w:val="22"/>
        </w:rPr>
        <w:t xml:space="preserve">en la Sentencia del </w:t>
      </w:r>
      <w:r w:rsidR="002E3574" w:rsidRPr="002E3574">
        <w:rPr>
          <w:rFonts w:ascii="Arial" w:hAnsi="Arial" w:cs="Arial"/>
          <w:b/>
          <w:bCs/>
          <w:sz w:val="22"/>
          <w:szCs w:val="22"/>
          <w:lang w:val="es-ES_tradnl"/>
        </w:rPr>
        <w:t xml:space="preserve">EXP. </w:t>
      </w:r>
      <w:proofErr w:type="spellStart"/>
      <w:r w:rsidR="002E3574" w:rsidRPr="002E3574">
        <w:rPr>
          <w:rFonts w:ascii="Arial" w:hAnsi="Arial" w:cs="Arial"/>
          <w:b/>
          <w:bCs/>
          <w:sz w:val="22"/>
          <w:szCs w:val="22"/>
          <w:lang w:val="es-ES_tradnl"/>
        </w:rPr>
        <w:t>N.°</w:t>
      </w:r>
      <w:proofErr w:type="spellEnd"/>
      <w:r w:rsidR="002E3574" w:rsidRPr="002E3574">
        <w:rPr>
          <w:rFonts w:ascii="Arial" w:hAnsi="Arial" w:cs="Arial"/>
          <w:b/>
          <w:bCs/>
          <w:sz w:val="22"/>
          <w:szCs w:val="22"/>
          <w:lang w:val="es-ES_tradnl"/>
        </w:rPr>
        <w:t xml:space="preserve"> 00156-2012-PHC/TC</w:t>
      </w:r>
      <w:r w:rsidR="002E3574">
        <w:rPr>
          <w:rFonts w:ascii="Arial" w:hAnsi="Arial" w:cs="Arial"/>
          <w:b/>
          <w:bCs/>
          <w:sz w:val="22"/>
          <w:szCs w:val="22"/>
          <w:lang w:val="es-ES_tradnl"/>
        </w:rPr>
        <w:t xml:space="preserve"> </w:t>
      </w:r>
      <w:r w:rsidR="002E3574" w:rsidRPr="002E3574">
        <w:rPr>
          <w:rFonts w:ascii="Arial" w:hAnsi="Arial" w:cs="Arial"/>
          <w:b/>
          <w:bCs/>
          <w:sz w:val="22"/>
          <w:szCs w:val="22"/>
          <w:lang w:val="es-ES_tradnl"/>
        </w:rPr>
        <w:t>LIMA</w:t>
      </w:r>
      <w:r w:rsidR="002E3574">
        <w:rPr>
          <w:rFonts w:ascii="Arial" w:hAnsi="Arial" w:cs="Arial"/>
          <w:b/>
          <w:bCs/>
          <w:sz w:val="22"/>
          <w:szCs w:val="22"/>
          <w:lang w:val="es-ES_tradnl"/>
        </w:rPr>
        <w:t xml:space="preserve"> </w:t>
      </w:r>
      <w:r w:rsidR="002E3574" w:rsidRPr="002E3574">
        <w:rPr>
          <w:rFonts w:ascii="Arial" w:hAnsi="Arial" w:cs="Arial"/>
          <w:b/>
          <w:bCs/>
          <w:sz w:val="22"/>
          <w:szCs w:val="22"/>
          <w:lang w:val="es-ES_tradnl"/>
        </w:rPr>
        <w:t>CÉSAR HUMBERTO</w:t>
      </w:r>
      <w:r w:rsidR="002E3574">
        <w:rPr>
          <w:rFonts w:ascii="Arial" w:hAnsi="Arial" w:cs="Arial"/>
          <w:b/>
          <w:bCs/>
          <w:sz w:val="22"/>
          <w:szCs w:val="22"/>
          <w:lang w:val="es-ES_tradnl"/>
        </w:rPr>
        <w:t xml:space="preserve"> </w:t>
      </w:r>
      <w:r w:rsidR="002E3574" w:rsidRPr="002E3574">
        <w:rPr>
          <w:rFonts w:ascii="Arial" w:hAnsi="Arial" w:cs="Arial"/>
          <w:b/>
          <w:bCs/>
          <w:sz w:val="22"/>
          <w:szCs w:val="22"/>
          <w:lang w:val="es-ES_tradnl"/>
        </w:rPr>
        <w:t>TINEO CABRERA</w:t>
      </w:r>
      <w:r w:rsidR="002E3574">
        <w:rPr>
          <w:rFonts w:ascii="Arial" w:hAnsi="Arial" w:cs="Arial"/>
          <w:b/>
          <w:bCs/>
          <w:sz w:val="22"/>
          <w:szCs w:val="22"/>
          <w:lang w:val="es-ES_tradnl"/>
        </w:rPr>
        <w:t xml:space="preserve"> </w:t>
      </w:r>
      <w:r w:rsidRPr="002E3574">
        <w:rPr>
          <w:rFonts w:ascii="Arial" w:hAnsi="Arial" w:cs="Arial"/>
          <w:sz w:val="22"/>
          <w:szCs w:val="22"/>
        </w:rPr>
        <w:t>ha señalado</w:t>
      </w:r>
      <w:r w:rsidR="002E3574">
        <w:rPr>
          <w:rFonts w:ascii="Arial" w:hAnsi="Arial" w:cs="Arial"/>
          <w:sz w:val="22"/>
          <w:szCs w:val="22"/>
        </w:rPr>
        <w:t>:</w:t>
      </w:r>
      <w:r w:rsidRPr="002E3574">
        <w:rPr>
          <w:rFonts w:ascii="Arial" w:hAnsi="Arial" w:cs="Arial"/>
          <w:sz w:val="22"/>
          <w:szCs w:val="22"/>
        </w:rPr>
        <w:t xml:space="preserve"> </w:t>
      </w:r>
    </w:p>
    <w:p w14:paraId="5656A0B8" w14:textId="5460A170" w:rsidR="000C4BBC" w:rsidRDefault="000C4BBC" w:rsidP="000C4BBC">
      <w:pPr>
        <w:pStyle w:val="Prrafodelista"/>
        <w:spacing w:after="300" w:line="360" w:lineRule="auto"/>
        <w:ind w:left="2127"/>
        <w:jc w:val="both"/>
        <w:rPr>
          <w:rFonts w:ascii="Arial" w:hAnsi="Arial" w:cs="Arial"/>
          <w:sz w:val="22"/>
          <w:szCs w:val="22"/>
        </w:rPr>
      </w:pPr>
    </w:p>
    <w:p w14:paraId="607DA4B1" w14:textId="1054F8B4" w:rsidR="000C4BBC" w:rsidRPr="000C4BBC" w:rsidRDefault="002E3574" w:rsidP="002E3574">
      <w:pPr>
        <w:pStyle w:val="Prrafodelista"/>
        <w:spacing w:after="300" w:line="276" w:lineRule="auto"/>
        <w:ind w:left="2477" w:hanging="317"/>
        <w:jc w:val="both"/>
        <w:rPr>
          <w:rFonts w:ascii="Arial" w:hAnsi="Arial" w:cs="Arial"/>
          <w:i/>
          <w:iCs/>
          <w:sz w:val="20"/>
          <w:szCs w:val="20"/>
          <w:lang w:val="es-MX"/>
        </w:rPr>
      </w:pPr>
      <w:r w:rsidRPr="002E3574">
        <w:rPr>
          <w:rFonts w:ascii="Arial" w:hAnsi="Arial" w:cs="Arial"/>
          <w:i/>
          <w:iCs/>
          <w:sz w:val="20"/>
          <w:szCs w:val="20"/>
        </w:rPr>
        <w:t xml:space="preserve">5. </w:t>
      </w:r>
      <w:r w:rsidRPr="002E3574">
        <w:rPr>
          <w:rFonts w:ascii="Arial" w:hAnsi="Arial" w:cs="Arial"/>
          <w:i/>
          <w:iCs/>
          <w:sz w:val="20"/>
          <w:szCs w:val="20"/>
        </w:rPr>
        <w:tab/>
      </w:r>
      <w:r w:rsidR="000C4BBC" w:rsidRPr="000C4BBC">
        <w:rPr>
          <w:rFonts w:ascii="Arial" w:hAnsi="Arial" w:cs="Arial"/>
          <w:i/>
          <w:iCs/>
          <w:sz w:val="20"/>
          <w:szCs w:val="20"/>
          <w:lang w:val="es-MX"/>
        </w:rPr>
        <w:t>La primera de las garantías del debido proceso es el principio-derecho a la legalidad y a las exigencias que se derivan de éste, en particular el relativo al subprincipio de la taxatividad. Conforme el artículo 9° de la Convención Americana dispone:</w:t>
      </w:r>
    </w:p>
    <w:p w14:paraId="4F23F88F"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3203731F" w14:textId="77777777" w:rsidR="000C4BBC" w:rsidRPr="000C4BBC" w:rsidRDefault="000C4BBC" w:rsidP="002E3574">
      <w:pPr>
        <w:pStyle w:val="Prrafodelista"/>
        <w:spacing w:after="300" w:line="276" w:lineRule="auto"/>
        <w:ind w:left="3197"/>
        <w:jc w:val="both"/>
        <w:rPr>
          <w:rFonts w:ascii="Arial" w:hAnsi="Arial" w:cs="Arial"/>
          <w:i/>
          <w:iCs/>
          <w:sz w:val="20"/>
          <w:szCs w:val="20"/>
          <w:lang w:val="es-MX"/>
        </w:rPr>
      </w:pPr>
      <w:r w:rsidRPr="000C4BBC">
        <w:rPr>
          <w:rFonts w:ascii="Arial" w:hAnsi="Arial" w:cs="Arial"/>
          <w:i/>
          <w:iCs/>
          <w:sz w:val="20"/>
          <w:szCs w:val="20"/>
          <w:lang w:val="es-MX"/>
        </w:rPr>
        <w:t xml:space="preserve">Nadie puede ser condenado por acciones u omisiones que en el momento de cometerse no fueran delictivas según el derecho aplicable. Tampoco se puede imponer pena más grave que la </w:t>
      </w:r>
      <w:r w:rsidRPr="000C4BBC">
        <w:rPr>
          <w:rFonts w:ascii="Arial" w:hAnsi="Arial" w:cs="Arial"/>
          <w:i/>
          <w:iCs/>
          <w:sz w:val="20"/>
          <w:szCs w:val="20"/>
          <w:lang w:val="es-MX"/>
        </w:rPr>
        <w:lastRenderedPageBreak/>
        <w:t>aplicable en el momento de la comisión del delito. Si con posterioridad a la comisión del delito la ley dispone la imposición de una pena más leve, el delincuente se beneficiará de ello.</w:t>
      </w:r>
    </w:p>
    <w:p w14:paraId="496438B0"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24DF9C45"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Este principio constituye una auténtica garantía constitucional de los derechos fundamentales y un criterio rector en el ejercicio del poder sancionatorio del Estado democrático: </w:t>
      </w:r>
      <w:proofErr w:type="spellStart"/>
      <w:r w:rsidRPr="000C4BBC">
        <w:rPr>
          <w:rFonts w:ascii="Arial" w:hAnsi="Arial" w:cs="Arial"/>
          <w:i/>
          <w:iCs/>
          <w:sz w:val="20"/>
          <w:szCs w:val="20"/>
          <w:lang w:val="es-MX"/>
        </w:rPr>
        <w:t>nullum</w:t>
      </w:r>
      <w:proofErr w:type="spellEnd"/>
      <w:r w:rsidRPr="000C4BBC">
        <w:rPr>
          <w:rFonts w:ascii="Arial" w:hAnsi="Arial" w:cs="Arial"/>
          <w:i/>
          <w:iCs/>
          <w:sz w:val="20"/>
          <w:szCs w:val="20"/>
          <w:lang w:val="es-MX"/>
        </w:rPr>
        <w:t> crimen, </w:t>
      </w:r>
      <w:proofErr w:type="spellStart"/>
      <w:r w:rsidRPr="000C4BBC">
        <w:rPr>
          <w:rFonts w:ascii="Arial" w:hAnsi="Arial" w:cs="Arial"/>
          <w:i/>
          <w:iCs/>
          <w:sz w:val="20"/>
          <w:szCs w:val="20"/>
          <w:lang w:val="es-MX"/>
        </w:rPr>
        <w:t>nulla</w:t>
      </w:r>
      <w:proofErr w:type="spellEnd"/>
      <w:r w:rsidRPr="000C4BBC">
        <w:rPr>
          <w:rFonts w:ascii="Arial" w:hAnsi="Arial" w:cs="Arial"/>
          <w:i/>
          <w:iCs/>
          <w:sz w:val="20"/>
          <w:szCs w:val="20"/>
          <w:lang w:val="es-MX"/>
        </w:rPr>
        <w:t> </w:t>
      </w:r>
      <w:proofErr w:type="spellStart"/>
      <w:r w:rsidRPr="000C4BBC">
        <w:rPr>
          <w:rFonts w:ascii="Arial" w:hAnsi="Arial" w:cs="Arial"/>
          <w:i/>
          <w:iCs/>
          <w:sz w:val="20"/>
          <w:szCs w:val="20"/>
          <w:lang w:val="es-MX"/>
        </w:rPr>
        <w:t>poena</w:t>
      </w:r>
      <w:proofErr w:type="spellEnd"/>
      <w:r w:rsidRPr="000C4BBC">
        <w:rPr>
          <w:rFonts w:ascii="Arial" w:hAnsi="Arial" w:cs="Arial"/>
          <w:i/>
          <w:iCs/>
          <w:sz w:val="20"/>
          <w:szCs w:val="20"/>
          <w:lang w:val="es-MX"/>
        </w:rPr>
        <w:t> sine previa lege. De forma similar, en la sentencia del Caso García </w:t>
      </w:r>
      <w:proofErr w:type="spellStart"/>
      <w:r w:rsidRPr="000C4BBC">
        <w:rPr>
          <w:rFonts w:ascii="Arial" w:hAnsi="Arial" w:cs="Arial"/>
          <w:i/>
          <w:iCs/>
          <w:sz w:val="20"/>
          <w:szCs w:val="20"/>
          <w:lang w:val="es-MX"/>
        </w:rPr>
        <w:t>Asto</w:t>
      </w:r>
      <w:proofErr w:type="spellEnd"/>
      <w:r w:rsidRPr="000C4BBC">
        <w:rPr>
          <w:rFonts w:ascii="Arial" w:hAnsi="Arial" w:cs="Arial"/>
          <w:i/>
          <w:iCs/>
          <w:sz w:val="20"/>
          <w:szCs w:val="20"/>
          <w:lang w:val="es-MX"/>
        </w:rPr>
        <w:t> y Ramírez Rojas vs. Perú, de fecha 25 de noviembre de 2005, la Corte Interamericana subrayó que “en un Estado de Derecho, el principio de legalidad preside la actuación de todos los órganos del Estado, en sus respectivas competencias, particularmente cuando viene al caso el ejercicio de su poder punitivo”.</w:t>
      </w:r>
    </w:p>
    <w:p w14:paraId="317ABEDC"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4CF8D5D0" w14:textId="558E0E40" w:rsidR="000C4BBC" w:rsidRPr="000C4BBC" w:rsidRDefault="000C4BBC" w:rsidP="002E3574">
      <w:pPr>
        <w:pStyle w:val="Prrafodelista"/>
        <w:spacing w:after="300" w:line="276" w:lineRule="auto"/>
        <w:ind w:left="2477" w:hanging="317"/>
        <w:jc w:val="both"/>
        <w:rPr>
          <w:rFonts w:ascii="Arial" w:hAnsi="Arial" w:cs="Arial"/>
          <w:i/>
          <w:iCs/>
          <w:sz w:val="20"/>
          <w:szCs w:val="20"/>
          <w:lang w:val="es-MX"/>
        </w:rPr>
      </w:pPr>
      <w:r w:rsidRPr="000C4BBC">
        <w:rPr>
          <w:rFonts w:ascii="Arial" w:hAnsi="Arial" w:cs="Arial"/>
          <w:i/>
          <w:iCs/>
          <w:sz w:val="20"/>
          <w:szCs w:val="20"/>
          <w:lang w:val="es-MX"/>
        </w:rPr>
        <w:t>6.</w:t>
      </w:r>
      <w:r w:rsidR="002E3574" w:rsidRPr="002E3574">
        <w:rPr>
          <w:rFonts w:ascii="Arial" w:hAnsi="Arial" w:cs="Arial"/>
          <w:i/>
          <w:iCs/>
          <w:sz w:val="20"/>
          <w:szCs w:val="20"/>
          <w:lang w:val="es-MX"/>
        </w:rPr>
        <w:tab/>
      </w:r>
      <w:r w:rsidRPr="000C4BBC">
        <w:rPr>
          <w:rFonts w:ascii="Arial" w:hAnsi="Arial" w:cs="Arial"/>
          <w:i/>
          <w:iCs/>
          <w:sz w:val="20"/>
          <w:szCs w:val="20"/>
          <w:lang w:val="es-MX"/>
        </w:rPr>
        <w:t>Tal principio-derecho a la legalidad sancionatoria está reconocido en la Constitución del Estado en su artículo 2º, inciso 24, literal d), con el siguiente tenor:</w:t>
      </w:r>
    </w:p>
    <w:p w14:paraId="012F68E1"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12D72AD3" w14:textId="77777777" w:rsidR="000C4BBC" w:rsidRPr="000C4BBC" w:rsidRDefault="000C4BBC" w:rsidP="002E3574">
      <w:pPr>
        <w:pStyle w:val="Prrafodelista"/>
        <w:spacing w:after="300" w:line="276" w:lineRule="auto"/>
        <w:ind w:left="3197"/>
        <w:jc w:val="both"/>
        <w:rPr>
          <w:rFonts w:ascii="Arial" w:hAnsi="Arial" w:cs="Arial"/>
          <w:i/>
          <w:iCs/>
          <w:sz w:val="20"/>
          <w:szCs w:val="20"/>
          <w:lang w:val="es-MX"/>
        </w:rPr>
      </w:pPr>
      <w:r w:rsidRPr="000C4BBC">
        <w:rPr>
          <w:rFonts w:ascii="Arial" w:hAnsi="Arial" w:cs="Arial"/>
          <w:i/>
          <w:iCs/>
          <w:sz w:val="20"/>
          <w:szCs w:val="20"/>
          <w:lang w:val="es-MX"/>
        </w:rPr>
        <w:t>Nadie será procesado ni condenado por acto u omisión que al tiempo de cometerse no esté previamente calificado en la ley, </w:t>
      </w:r>
      <w:r w:rsidRPr="000C4BBC">
        <w:rPr>
          <w:rFonts w:ascii="Arial" w:hAnsi="Arial" w:cs="Arial"/>
          <w:i/>
          <w:iCs/>
          <w:sz w:val="20"/>
          <w:szCs w:val="20"/>
          <w:u w:val="single"/>
          <w:lang w:val="es-MX"/>
        </w:rPr>
        <w:t>de manera expresa e inequívoca</w:t>
      </w:r>
      <w:r w:rsidRPr="000C4BBC">
        <w:rPr>
          <w:rFonts w:ascii="Arial" w:hAnsi="Arial" w:cs="Arial"/>
          <w:i/>
          <w:iCs/>
          <w:sz w:val="20"/>
          <w:szCs w:val="20"/>
          <w:lang w:val="es-MX"/>
        </w:rPr>
        <w:t>, como infracción punible; ni sancionado con pena no prevista en la ley (subrayado nuestro).</w:t>
      </w:r>
    </w:p>
    <w:p w14:paraId="6392A523"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0BD615CF"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En mérito de ello, en la STC 00010-2002-AI/TC el Tribunal Constitucional estableció que el principio de legalidad exige no solo que por ley se establezcan los delitos, sino también que las conductas prohibidas estén claramente delimitadas por la ley, prohibiéndose tanto la aplicación por analogía, como también el uso de cláusulas generales e indeterminadas en la tipificación de las prohibiciones.</w:t>
      </w:r>
    </w:p>
    <w:p w14:paraId="2F0F5927"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7ADBF46C"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Del mismo modo, la Corte Interamericana ha señalado que “[l]a calificación de un hecho como ilícito y la fijación de sus efectos jurídicos deben ser preexistentes a la conducta del sujeto al que se considera infractor, ya que antes de que una conducta sea tipificada como delito la misma no reviste aún el carácter de ilícita para efectos penales” (Caso García </w:t>
      </w:r>
      <w:proofErr w:type="spellStart"/>
      <w:r w:rsidRPr="000C4BBC">
        <w:rPr>
          <w:rFonts w:ascii="Arial" w:hAnsi="Arial" w:cs="Arial"/>
          <w:i/>
          <w:iCs/>
          <w:sz w:val="20"/>
          <w:szCs w:val="20"/>
          <w:lang w:val="es-MX"/>
        </w:rPr>
        <w:t>Asto</w:t>
      </w:r>
      <w:proofErr w:type="spellEnd"/>
      <w:r w:rsidRPr="000C4BBC">
        <w:rPr>
          <w:rFonts w:ascii="Arial" w:hAnsi="Arial" w:cs="Arial"/>
          <w:i/>
          <w:iCs/>
          <w:sz w:val="20"/>
          <w:szCs w:val="20"/>
          <w:lang w:val="es-MX"/>
        </w:rPr>
        <w:t> y Ramírez Rojas vs. Perú).</w:t>
      </w:r>
    </w:p>
    <w:p w14:paraId="633CC978"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2E09F2B6" w14:textId="07520F81" w:rsidR="000C4BBC" w:rsidRPr="000C4BBC" w:rsidRDefault="000C4BBC" w:rsidP="002E3574">
      <w:pPr>
        <w:pStyle w:val="Prrafodelista"/>
        <w:spacing w:after="300" w:line="276" w:lineRule="auto"/>
        <w:ind w:left="2477" w:hanging="317"/>
        <w:jc w:val="both"/>
        <w:rPr>
          <w:rFonts w:ascii="Arial" w:hAnsi="Arial" w:cs="Arial"/>
          <w:i/>
          <w:iCs/>
          <w:sz w:val="20"/>
          <w:szCs w:val="20"/>
          <w:lang w:val="es-MX"/>
        </w:rPr>
      </w:pPr>
      <w:r w:rsidRPr="000C4BBC">
        <w:rPr>
          <w:rFonts w:ascii="Arial" w:hAnsi="Arial" w:cs="Arial"/>
          <w:i/>
          <w:iCs/>
          <w:sz w:val="20"/>
          <w:szCs w:val="20"/>
          <w:lang w:val="es-MX"/>
        </w:rPr>
        <w:t>7.</w:t>
      </w:r>
      <w:r w:rsidR="002E3574" w:rsidRPr="002E3574">
        <w:rPr>
          <w:rFonts w:ascii="Arial" w:hAnsi="Arial" w:cs="Arial"/>
          <w:i/>
          <w:iCs/>
          <w:sz w:val="20"/>
          <w:szCs w:val="20"/>
          <w:lang w:val="es-MX"/>
        </w:rPr>
        <w:t xml:space="preserve"> </w:t>
      </w:r>
      <w:r w:rsidR="002E3574" w:rsidRPr="002E3574">
        <w:rPr>
          <w:rFonts w:ascii="Arial" w:hAnsi="Arial" w:cs="Arial"/>
          <w:i/>
          <w:iCs/>
          <w:sz w:val="20"/>
          <w:szCs w:val="20"/>
          <w:lang w:val="es-MX"/>
        </w:rPr>
        <w:tab/>
      </w:r>
      <w:r w:rsidRPr="000C4BBC">
        <w:rPr>
          <w:rFonts w:ascii="Arial" w:hAnsi="Arial" w:cs="Arial"/>
          <w:i/>
          <w:iCs/>
          <w:sz w:val="20"/>
          <w:szCs w:val="20"/>
          <w:lang w:val="es-MX"/>
        </w:rPr>
        <w:t>En virtud de ello, es que en la STC 02050-2002-AA/TC este Tribunal Constitucional precisó que “los principios de culpabilidad, legalidad, tipicidad, entre otros, constituyen principios básicos del derecho sancionador, que no sólo se aplican en el ámbito del derecho penal, sino también en el del derecho administrativo sancionador”.</w:t>
      </w:r>
    </w:p>
    <w:p w14:paraId="4EB0FC18"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76C40599" w14:textId="77777777" w:rsidR="000C4BBC" w:rsidRPr="000C4BBC" w:rsidRDefault="000C4BBC" w:rsidP="002E3574">
      <w:pPr>
        <w:pStyle w:val="Prrafodelista"/>
        <w:spacing w:after="300" w:line="276" w:lineRule="auto"/>
        <w:ind w:left="3197"/>
        <w:jc w:val="both"/>
        <w:rPr>
          <w:rFonts w:ascii="Arial" w:hAnsi="Arial" w:cs="Arial"/>
          <w:i/>
          <w:iCs/>
          <w:sz w:val="20"/>
          <w:szCs w:val="20"/>
          <w:lang w:val="es-MX"/>
        </w:rPr>
      </w:pPr>
      <w:r w:rsidRPr="000C4BBC">
        <w:rPr>
          <w:rFonts w:ascii="Arial" w:hAnsi="Arial" w:cs="Arial"/>
          <w:i/>
          <w:iCs/>
          <w:sz w:val="20"/>
          <w:szCs w:val="20"/>
          <w:lang w:val="es-MX"/>
        </w:rPr>
        <w:t>El principio de legalidad impone tres exigencias: la existencia de una ley (lex </w:t>
      </w:r>
      <w:proofErr w:type="spellStart"/>
      <w:r w:rsidRPr="000C4BBC">
        <w:rPr>
          <w:rFonts w:ascii="Arial" w:hAnsi="Arial" w:cs="Arial"/>
          <w:i/>
          <w:iCs/>
          <w:sz w:val="20"/>
          <w:szCs w:val="20"/>
          <w:lang w:val="es-MX"/>
        </w:rPr>
        <w:t>scripta</w:t>
      </w:r>
      <w:proofErr w:type="spellEnd"/>
      <w:r w:rsidRPr="000C4BBC">
        <w:rPr>
          <w:rFonts w:ascii="Arial" w:hAnsi="Arial" w:cs="Arial"/>
          <w:i/>
          <w:iCs/>
          <w:sz w:val="20"/>
          <w:szCs w:val="20"/>
          <w:lang w:val="es-MX"/>
        </w:rPr>
        <w:t>), que la ley sea anterior al hecho sancionado (lex previa), y que la ley describa un supuesto de hecho estrictamente determinado (lex </w:t>
      </w:r>
      <w:proofErr w:type="spellStart"/>
      <w:r w:rsidRPr="000C4BBC">
        <w:rPr>
          <w:rFonts w:ascii="Arial" w:hAnsi="Arial" w:cs="Arial"/>
          <w:i/>
          <w:iCs/>
          <w:sz w:val="20"/>
          <w:szCs w:val="20"/>
          <w:lang w:val="es-MX"/>
        </w:rPr>
        <w:t>certa</w:t>
      </w:r>
      <w:proofErr w:type="spellEnd"/>
      <w:r w:rsidRPr="000C4BBC">
        <w:rPr>
          <w:rFonts w:ascii="Arial" w:hAnsi="Arial" w:cs="Arial"/>
          <w:i/>
          <w:iCs/>
          <w:sz w:val="20"/>
          <w:szCs w:val="20"/>
          <w:lang w:val="es-MX"/>
        </w:rPr>
        <w:t>).</w:t>
      </w:r>
    </w:p>
    <w:p w14:paraId="5917B977"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7E32DFDF" w14:textId="134039FA" w:rsidR="000C4BBC" w:rsidRPr="000C4BBC" w:rsidRDefault="000C4BBC" w:rsidP="002E3574">
      <w:pPr>
        <w:pStyle w:val="Prrafodelista"/>
        <w:spacing w:after="300" w:line="276" w:lineRule="auto"/>
        <w:ind w:left="2477" w:hanging="317"/>
        <w:jc w:val="both"/>
        <w:rPr>
          <w:rFonts w:ascii="Arial" w:hAnsi="Arial" w:cs="Arial"/>
          <w:i/>
          <w:iCs/>
          <w:sz w:val="20"/>
          <w:szCs w:val="20"/>
          <w:lang w:val="es-MX"/>
        </w:rPr>
      </w:pPr>
      <w:r w:rsidRPr="000C4BBC">
        <w:rPr>
          <w:rFonts w:ascii="Arial" w:hAnsi="Arial" w:cs="Arial"/>
          <w:i/>
          <w:iCs/>
          <w:sz w:val="20"/>
          <w:szCs w:val="20"/>
          <w:lang w:val="es-MX"/>
        </w:rPr>
        <w:lastRenderedPageBreak/>
        <w:t>8.</w:t>
      </w:r>
      <w:r w:rsidR="002E3574" w:rsidRPr="002E3574">
        <w:rPr>
          <w:rFonts w:ascii="Arial" w:hAnsi="Arial" w:cs="Arial"/>
          <w:i/>
          <w:iCs/>
          <w:sz w:val="20"/>
          <w:szCs w:val="20"/>
          <w:lang w:val="es-MX"/>
        </w:rPr>
        <w:t xml:space="preserve"> </w:t>
      </w:r>
      <w:r w:rsidR="002E3574" w:rsidRPr="002E3574">
        <w:rPr>
          <w:rFonts w:ascii="Arial" w:hAnsi="Arial" w:cs="Arial"/>
          <w:i/>
          <w:iCs/>
          <w:sz w:val="20"/>
          <w:szCs w:val="20"/>
          <w:lang w:val="es-MX"/>
        </w:rPr>
        <w:tab/>
      </w:r>
      <w:r w:rsidRPr="000C4BBC">
        <w:rPr>
          <w:rFonts w:ascii="Arial" w:hAnsi="Arial" w:cs="Arial"/>
          <w:i/>
          <w:iCs/>
          <w:sz w:val="20"/>
          <w:szCs w:val="20"/>
          <w:lang w:val="es-MX"/>
        </w:rPr>
        <w:t>Para la Corte Interamericana este principio exige que en la elaboración de los tipos penales exista una clara definición de la conducta incriminada, que fije sus elementos y permita deslindarla de comportamientos no punibles o conductas ilícitas sancionables con medidas no penales (Cfr. Caso Fermín Ramírez vs. Guatemala, sentencia del 20 de junio de 2005 y Caso García </w:t>
      </w:r>
      <w:proofErr w:type="spellStart"/>
      <w:r w:rsidRPr="000C4BBC">
        <w:rPr>
          <w:rFonts w:ascii="Arial" w:hAnsi="Arial" w:cs="Arial"/>
          <w:i/>
          <w:iCs/>
          <w:sz w:val="20"/>
          <w:szCs w:val="20"/>
          <w:lang w:val="es-MX"/>
        </w:rPr>
        <w:t>Asto</w:t>
      </w:r>
      <w:proofErr w:type="spellEnd"/>
      <w:r w:rsidRPr="000C4BBC">
        <w:rPr>
          <w:rFonts w:ascii="Arial" w:hAnsi="Arial" w:cs="Arial"/>
          <w:i/>
          <w:iCs/>
          <w:sz w:val="20"/>
          <w:szCs w:val="20"/>
          <w:lang w:val="es-MX"/>
        </w:rPr>
        <w:t> y Ramírez Rojas vs. Perú, sentencia del 25 de noviembre de 2005).</w:t>
      </w:r>
    </w:p>
    <w:p w14:paraId="00C35F75"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6231BF47"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En la sentencia del Caso Baena Ricardo y otros vs. Panamá, la Corte Interamericana destacó que “en aras de la seguridad jurídica es indispensable que la norma punitiva, sea penal o administrativa, exista y resulte conocida, o pueda serlo, antes de que ocurran la acción o la omisión que la contravienen y que se pretende sancionar”.</w:t>
      </w:r>
    </w:p>
    <w:p w14:paraId="2983F457"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464181FA" w14:textId="388F9588" w:rsidR="000C4BBC" w:rsidRPr="000C4BBC" w:rsidRDefault="000C4BBC" w:rsidP="002E3574">
      <w:pPr>
        <w:pStyle w:val="Prrafodelista"/>
        <w:spacing w:after="300" w:line="276" w:lineRule="auto"/>
        <w:ind w:left="2477" w:hanging="317"/>
        <w:jc w:val="both"/>
        <w:rPr>
          <w:rFonts w:ascii="Arial" w:hAnsi="Arial" w:cs="Arial"/>
          <w:i/>
          <w:iCs/>
          <w:sz w:val="20"/>
          <w:szCs w:val="20"/>
          <w:lang w:val="es-MX"/>
        </w:rPr>
      </w:pPr>
      <w:r w:rsidRPr="000C4BBC">
        <w:rPr>
          <w:rFonts w:ascii="Arial" w:hAnsi="Arial" w:cs="Arial"/>
          <w:i/>
          <w:iCs/>
          <w:sz w:val="20"/>
          <w:szCs w:val="20"/>
          <w:lang w:val="es-MX"/>
        </w:rPr>
        <w:t>9.</w:t>
      </w:r>
      <w:r w:rsidR="002E3574" w:rsidRPr="002E3574">
        <w:rPr>
          <w:rFonts w:ascii="Arial" w:hAnsi="Arial" w:cs="Arial"/>
          <w:i/>
          <w:iCs/>
          <w:sz w:val="20"/>
          <w:szCs w:val="20"/>
          <w:lang w:val="es-MX"/>
        </w:rPr>
        <w:t xml:space="preserve"> </w:t>
      </w:r>
      <w:r w:rsidR="002E3574" w:rsidRPr="002E3574">
        <w:rPr>
          <w:rFonts w:ascii="Arial" w:hAnsi="Arial" w:cs="Arial"/>
          <w:i/>
          <w:iCs/>
          <w:sz w:val="20"/>
          <w:szCs w:val="20"/>
          <w:lang w:val="es-MX"/>
        </w:rPr>
        <w:tab/>
      </w:r>
      <w:r w:rsidRPr="000C4BBC">
        <w:rPr>
          <w:rFonts w:ascii="Arial" w:hAnsi="Arial" w:cs="Arial"/>
          <w:i/>
          <w:iCs/>
          <w:sz w:val="20"/>
          <w:szCs w:val="20"/>
          <w:lang w:val="es-MX"/>
        </w:rPr>
        <w:t>El subprincipio de tipicidad o taxatividad es otra de las manifestaciones o concreciones del principio-derecho de legalidad que tiene como destinatarios al legislador penal o administrativo, a efectos de que las prohibiciones que definen sanciones, sean éstas penales, administrativas o políticas, estén redactadas con un nivel de precisión suficiente que permita a cualquier ciudadano de formación básica comprender sin dificultad lo que se está proscribiendo.</w:t>
      </w:r>
    </w:p>
    <w:p w14:paraId="5A241B87"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w:t>
      </w:r>
    </w:p>
    <w:p w14:paraId="3640DD5D" w14:textId="77777777" w:rsidR="000C4BBC" w:rsidRPr="000C4BBC" w:rsidRDefault="000C4BBC" w:rsidP="002E3574">
      <w:pPr>
        <w:pStyle w:val="Prrafodelista"/>
        <w:spacing w:after="300" w:line="276" w:lineRule="auto"/>
        <w:ind w:left="2477"/>
        <w:jc w:val="both"/>
        <w:rPr>
          <w:rFonts w:ascii="Arial" w:hAnsi="Arial" w:cs="Arial"/>
          <w:i/>
          <w:iCs/>
          <w:sz w:val="20"/>
          <w:szCs w:val="20"/>
          <w:lang w:val="es-MX"/>
        </w:rPr>
      </w:pPr>
      <w:r w:rsidRPr="000C4BBC">
        <w:rPr>
          <w:rFonts w:ascii="Arial" w:hAnsi="Arial" w:cs="Arial"/>
          <w:i/>
          <w:iCs/>
          <w:sz w:val="20"/>
          <w:szCs w:val="20"/>
          <w:lang w:val="es-MX"/>
        </w:rPr>
        <w:t xml:space="preserve">Este principio exige la precisa definición de la conducta que la ley o norma con rango de ley considera como delito o falta, es decir, que la vaguedad en la definición de los elementos de la conducta incriminada termina vulnerando este principio. </w:t>
      </w:r>
      <w:proofErr w:type="gramStart"/>
      <w:r w:rsidRPr="000C4BBC">
        <w:rPr>
          <w:rFonts w:ascii="Arial" w:hAnsi="Arial" w:cs="Arial"/>
          <w:i/>
          <w:iCs/>
          <w:sz w:val="20"/>
          <w:szCs w:val="20"/>
          <w:lang w:val="es-MX"/>
        </w:rPr>
        <w:t>Igualmente</w:t>
      </w:r>
      <w:proofErr w:type="gramEnd"/>
      <w:r w:rsidRPr="000C4BBC">
        <w:rPr>
          <w:rFonts w:ascii="Arial" w:hAnsi="Arial" w:cs="Arial"/>
          <w:i/>
          <w:iCs/>
          <w:sz w:val="20"/>
          <w:szCs w:val="20"/>
          <w:lang w:val="es-MX"/>
        </w:rPr>
        <w:t xml:space="preserve"> en sede corporativa, la conducta considerada como falta debe encontrarse claramente prevista y tipificada en el estatuto de las personas jurídicas.</w:t>
      </w:r>
    </w:p>
    <w:p w14:paraId="1A1E236D" w14:textId="77777777" w:rsidR="000C4BBC" w:rsidRPr="000C4BBC" w:rsidRDefault="000C4BBC" w:rsidP="000C4BBC">
      <w:pPr>
        <w:pStyle w:val="Prrafodelista"/>
        <w:spacing w:after="300" w:line="360" w:lineRule="auto"/>
        <w:ind w:left="2127"/>
        <w:jc w:val="both"/>
        <w:rPr>
          <w:rFonts w:ascii="Arial" w:hAnsi="Arial" w:cs="Arial"/>
          <w:sz w:val="22"/>
          <w:szCs w:val="22"/>
          <w:lang w:val="es-MX"/>
        </w:rPr>
      </w:pPr>
    </w:p>
    <w:p w14:paraId="7611DCFD" w14:textId="19B6D098" w:rsidR="006D3ABD" w:rsidRDefault="002E3574" w:rsidP="000C4BBC">
      <w:pPr>
        <w:pStyle w:val="Prrafodelista"/>
        <w:numPr>
          <w:ilvl w:val="2"/>
          <w:numId w:val="23"/>
        </w:numPr>
        <w:spacing w:after="300" w:line="360" w:lineRule="auto"/>
        <w:ind w:left="2127"/>
        <w:jc w:val="both"/>
        <w:rPr>
          <w:rFonts w:ascii="Arial" w:hAnsi="Arial" w:cs="Arial"/>
          <w:sz w:val="22"/>
          <w:szCs w:val="22"/>
        </w:rPr>
      </w:pPr>
      <w:r>
        <w:rPr>
          <w:rFonts w:ascii="Arial" w:hAnsi="Arial" w:cs="Arial"/>
          <w:sz w:val="22"/>
          <w:szCs w:val="22"/>
        </w:rPr>
        <w:t>Ante lo antes expuesto, es que el juez de familia ha vulnerado de manera flagrante el principio de legalidad y subprincipio de taxatividad, debido a que en ninguna parte de la sentencia ha de mencionar que delito ha cometido el menor infractor con relación a los hechos, vale decir, no ha realizado el juicio de subsunción penal</w:t>
      </w:r>
      <w:r w:rsidR="006D3ABD" w:rsidRPr="00D91327">
        <w:rPr>
          <w:rFonts w:ascii="Arial" w:hAnsi="Arial" w:cs="Arial"/>
          <w:sz w:val="22"/>
          <w:szCs w:val="22"/>
        </w:rPr>
        <w:t>.</w:t>
      </w:r>
    </w:p>
    <w:p w14:paraId="156D224D" w14:textId="77777777" w:rsidR="002E3574" w:rsidRDefault="002E3574" w:rsidP="002E3574">
      <w:pPr>
        <w:pStyle w:val="Prrafodelista"/>
        <w:spacing w:after="300" w:line="360" w:lineRule="auto"/>
        <w:ind w:left="2127"/>
        <w:jc w:val="both"/>
        <w:rPr>
          <w:rFonts w:ascii="Arial" w:hAnsi="Arial" w:cs="Arial"/>
          <w:sz w:val="22"/>
          <w:szCs w:val="22"/>
        </w:rPr>
      </w:pPr>
    </w:p>
    <w:p w14:paraId="28F7DE6D" w14:textId="3A94BAE4" w:rsidR="002E3574" w:rsidRDefault="002E3574" w:rsidP="000C4BBC">
      <w:pPr>
        <w:pStyle w:val="Prrafodelista"/>
        <w:numPr>
          <w:ilvl w:val="2"/>
          <w:numId w:val="23"/>
        </w:numPr>
        <w:spacing w:after="300" w:line="360" w:lineRule="auto"/>
        <w:ind w:left="2127"/>
        <w:jc w:val="both"/>
        <w:rPr>
          <w:rFonts w:ascii="Arial" w:hAnsi="Arial" w:cs="Arial"/>
          <w:sz w:val="22"/>
          <w:szCs w:val="22"/>
        </w:rPr>
      </w:pPr>
      <w:r>
        <w:rPr>
          <w:rFonts w:ascii="Arial" w:hAnsi="Arial" w:cs="Arial"/>
          <w:sz w:val="22"/>
          <w:szCs w:val="22"/>
        </w:rPr>
        <w:t>Sobre el adolescente infractor de la Ley Penal, el Código de Niños y Adolescentes señala en el artículo 183 lo siguiente:</w:t>
      </w:r>
    </w:p>
    <w:p w14:paraId="3F0BEA2B" w14:textId="47235062" w:rsidR="002E3574" w:rsidRDefault="002E3574" w:rsidP="002E3574">
      <w:pPr>
        <w:pStyle w:val="Prrafodelista"/>
        <w:spacing w:after="300" w:line="360" w:lineRule="auto"/>
        <w:ind w:left="2127"/>
        <w:jc w:val="both"/>
        <w:rPr>
          <w:rFonts w:ascii="Arial" w:hAnsi="Arial" w:cs="Arial"/>
          <w:sz w:val="22"/>
          <w:szCs w:val="22"/>
        </w:rPr>
      </w:pPr>
    </w:p>
    <w:p w14:paraId="30CF947F" w14:textId="61572E34" w:rsidR="002E3574" w:rsidRPr="002E3574" w:rsidRDefault="002E3574" w:rsidP="002E3574">
      <w:pPr>
        <w:pStyle w:val="Prrafodelista"/>
        <w:spacing w:after="300" w:line="360" w:lineRule="auto"/>
        <w:ind w:left="2880"/>
        <w:jc w:val="both"/>
        <w:rPr>
          <w:rFonts w:ascii="Arial" w:hAnsi="Arial" w:cs="Arial"/>
          <w:i/>
          <w:iCs/>
          <w:sz w:val="22"/>
          <w:szCs w:val="22"/>
        </w:rPr>
      </w:pPr>
      <w:r w:rsidRPr="002E3574">
        <w:rPr>
          <w:rFonts w:ascii="Arial" w:hAnsi="Arial" w:cs="Arial"/>
          <w:i/>
          <w:iCs/>
          <w:sz w:val="22"/>
          <w:szCs w:val="22"/>
        </w:rPr>
        <w:t xml:space="preserve">Se considera adolescente infractor a aquel </w:t>
      </w:r>
      <w:r w:rsidRPr="002E3574">
        <w:rPr>
          <w:rFonts w:ascii="Arial" w:hAnsi="Arial" w:cs="Arial"/>
          <w:b/>
          <w:bCs/>
          <w:i/>
          <w:iCs/>
          <w:sz w:val="22"/>
          <w:szCs w:val="22"/>
        </w:rPr>
        <w:t xml:space="preserve">cuya responsabilidad ha sido determinada como autor o partícipe de </w:t>
      </w:r>
      <w:r w:rsidRPr="002E3574">
        <w:rPr>
          <w:rFonts w:ascii="Arial" w:hAnsi="Arial" w:cs="Arial"/>
          <w:b/>
          <w:bCs/>
          <w:i/>
          <w:iCs/>
          <w:sz w:val="22"/>
          <w:szCs w:val="22"/>
          <w:u w:val="single"/>
        </w:rPr>
        <w:t>un hecho punible tipificado como delito o falta en la ley penal</w:t>
      </w:r>
      <w:r w:rsidRPr="002E3574">
        <w:rPr>
          <w:rFonts w:ascii="Arial" w:hAnsi="Arial" w:cs="Arial"/>
          <w:i/>
          <w:iCs/>
          <w:sz w:val="22"/>
          <w:szCs w:val="22"/>
        </w:rPr>
        <w:t>.</w:t>
      </w:r>
    </w:p>
    <w:p w14:paraId="2657D644" w14:textId="77777777" w:rsidR="006D3ABD" w:rsidRPr="00D91327" w:rsidRDefault="006D3ABD" w:rsidP="006D3ABD">
      <w:pPr>
        <w:pStyle w:val="Prrafodelista"/>
        <w:spacing w:after="300" w:line="360" w:lineRule="auto"/>
        <w:ind w:left="2127"/>
        <w:jc w:val="both"/>
        <w:rPr>
          <w:rFonts w:ascii="Arial" w:hAnsi="Arial" w:cs="Arial"/>
          <w:sz w:val="22"/>
          <w:szCs w:val="22"/>
        </w:rPr>
      </w:pPr>
    </w:p>
    <w:p w14:paraId="4EC9A831" w14:textId="53B94284" w:rsidR="002E3574" w:rsidRDefault="002E3574" w:rsidP="000C4BBC">
      <w:pPr>
        <w:pStyle w:val="Prrafodelista"/>
        <w:numPr>
          <w:ilvl w:val="2"/>
          <w:numId w:val="23"/>
        </w:numPr>
        <w:spacing w:after="300" w:line="360" w:lineRule="auto"/>
        <w:ind w:left="2127"/>
        <w:jc w:val="both"/>
        <w:rPr>
          <w:rFonts w:ascii="Arial" w:hAnsi="Arial" w:cs="Arial"/>
          <w:sz w:val="22"/>
          <w:szCs w:val="22"/>
        </w:rPr>
      </w:pPr>
      <w:r>
        <w:rPr>
          <w:rFonts w:ascii="Arial" w:hAnsi="Arial" w:cs="Arial"/>
          <w:sz w:val="22"/>
          <w:szCs w:val="22"/>
        </w:rPr>
        <w:lastRenderedPageBreak/>
        <w:t>Asimismo, para emitir una sentencia el contenido de ella según el artículo 216 del Código de Niños y Adolescentes, señala:</w:t>
      </w:r>
    </w:p>
    <w:p w14:paraId="17D017A8" w14:textId="77777777" w:rsidR="002E3574" w:rsidRDefault="002E3574" w:rsidP="002E3574">
      <w:pPr>
        <w:pStyle w:val="Prrafodelista"/>
        <w:spacing w:after="300" w:line="360" w:lineRule="auto"/>
        <w:ind w:left="2880"/>
        <w:jc w:val="both"/>
        <w:rPr>
          <w:rFonts w:ascii="Arial" w:hAnsi="Arial" w:cs="Arial"/>
          <w:i/>
          <w:iCs/>
          <w:sz w:val="22"/>
          <w:szCs w:val="22"/>
        </w:rPr>
      </w:pPr>
    </w:p>
    <w:p w14:paraId="6E15446A" w14:textId="0E2AB78B" w:rsidR="002E3574" w:rsidRPr="002E3574" w:rsidRDefault="002E3574" w:rsidP="002E3574">
      <w:pPr>
        <w:pStyle w:val="Prrafodelista"/>
        <w:spacing w:after="300" w:line="360" w:lineRule="auto"/>
        <w:ind w:left="2880"/>
        <w:jc w:val="both"/>
        <w:rPr>
          <w:rFonts w:ascii="Arial" w:hAnsi="Arial" w:cs="Arial"/>
          <w:i/>
          <w:iCs/>
          <w:sz w:val="22"/>
          <w:szCs w:val="22"/>
        </w:rPr>
      </w:pPr>
      <w:r w:rsidRPr="002E3574">
        <w:rPr>
          <w:rFonts w:ascii="Arial" w:hAnsi="Arial" w:cs="Arial"/>
          <w:i/>
          <w:iCs/>
          <w:sz w:val="22"/>
          <w:szCs w:val="22"/>
        </w:rPr>
        <w:t>Contenido</w:t>
      </w:r>
    </w:p>
    <w:p w14:paraId="40EE83D4" w14:textId="77777777" w:rsidR="002E3574" w:rsidRPr="002E3574" w:rsidRDefault="002E3574" w:rsidP="002E3574">
      <w:pPr>
        <w:pStyle w:val="Prrafodelista"/>
        <w:spacing w:after="300" w:line="360" w:lineRule="auto"/>
        <w:ind w:left="2880"/>
        <w:jc w:val="both"/>
        <w:rPr>
          <w:rFonts w:ascii="Arial" w:hAnsi="Arial" w:cs="Arial"/>
          <w:i/>
          <w:iCs/>
          <w:sz w:val="22"/>
          <w:szCs w:val="22"/>
        </w:rPr>
      </w:pPr>
      <w:r w:rsidRPr="002E3574">
        <w:rPr>
          <w:rFonts w:ascii="Arial" w:hAnsi="Arial" w:cs="Arial"/>
          <w:i/>
          <w:iCs/>
          <w:sz w:val="22"/>
          <w:szCs w:val="22"/>
        </w:rPr>
        <w:t>La sentencia establecerá:</w:t>
      </w:r>
    </w:p>
    <w:p w14:paraId="19443675" w14:textId="77777777" w:rsidR="002E3574" w:rsidRPr="002E3574" w:rsidRDefault="002E3574" w:rsidP="002E3574">
      <w:pPr>
        <w:pStyle w:val="Prrafodelista"/>
        <w:spacing w:after="300" w:line="360" w:lineRule="auto"/>
        <w:ind w:left="2880"/>
        <w:jc w:val="both"/>
        <w:rPr>
          <w:rFonts w:ascii="Arial" w:hAnsi="Arial" w:cs="Arial"/>
          <w:i/>
          <w:iCs/>
          <w:sz w:val="22"/>
          <w:szCs w:val="22"/>
        </w:rPr>
      </w:pPr>
      <w:r w:rsidRPr="002E3574">
        <w:rPr>
          <w:rFonts w:ascii="Arial" w:hAnsi="Arial" w:cs="Arial"/>
          <w:i/>
          <w:iCs/>
          <w:sz w:val="22"/>
          <w:szCs w:val="22"/>
        </w:rPr>
        <w:t>a) La exposición de los hechos;</w:t>
      </w:r>
    </w:p>
    <w:p w14:paraId="68E9E332" w14:textId="77777777" w:rsidR="002E3574" w:rsidRPr="002E3574" w:rsidRDefault="002E3574" w:rsidP="002E3574">
      <w:pPr>
        <w:pStyle w:val="Prrafodelista"/>
        <w:spacing w:after="300" w:line="360" w:lineRule="auto"/>
        <w:ind w:left="2880"/>
        <w:jc w:val="both"/>
        <w:rPr>
          <w:rFonts w:ascii="Arial" w:hAnsi="Arial" w:cs="Arial"/>
          <w:b/>
          <w:bCs/>
          <w:i/>
          <w:iCs/>
          <w:sz w:val="22"/>
          <w:szCs w:val="22"/>
        </w:rPr>
      </w:pPr>
      <w:r w:rsidRPr="002E3574">
        <w:rPr>
          <w:rFonts w:ascii="Arial" w:hAnsi="Arial" w:cs="Arial"/>
          <w:b/>
          <w:bCs/>
          <w:i/>
          <w:iCs/>
          <w:sz w:val="22"/>
          <w:szCs w:val="22"/>
        </w:rPr>
        <w:t>b) Los fundamentos de derecho que considere adecuados a la calificación del acto infractor;</w:t>
      </w:r>
    </w:p>
    <w:p w14:paraId="6FBDD3F2" w14:textId="77777777" w:rsidR="002E3574" w:rsidRPr="002E3574" w:rsidRDefault="002E3574" w:rsidP="002E3574">
      <w:pPr>
        <w:pStyle w:val="Prrafodelista"/>
        <w:spacing w:after="300" w:line="360" w:lineRule="auto"/>
        <w:ind w:left="2880"/>
        <w:jc w:val="both"/>
        <w:rPr>
          <w:rFonts w:ascii="Arial" w:hAnsi="Arial" w:cs="Arial"/>
          <w:i/>
          <w:iCs/>
          <w:sz w:val="22"/>
          <w:szCs w:val="22"/>
        </w:rPr>
      </w:pPr>
      <w:r w:rsidRPr="002E3574">
        <w:rPr>
          <w:rFonts w:ascii="Arial" w:hAnsi="Arial" w:cs="Arial"/>
          <w:i/>
          <w:iCs/>
          <w:sz w:val="22"/>
          <w:szCs w:val="22"/>
        </w:rPr>
        <w:t>c) La medida socio-educativa que se imponga; y</w:t>
      </w:r>
    </w:p>
    <w:p w14:paraId="521ABC00" w14:textId="1309E134" w:rsidR="002E3574" w:rsidRDefault="002E3574" w:rsidP="002E3574">
      <w:pPr>
        <w:pStyle w:val="Prrafodelista"/>
        <w:spacing w:after="300" w:line="360" w:lineRule="auto"/>
        <w:ind w:left="2880"/>
        <w:jc w:val="both"/>
        <w:rPr>
          <w:rFonts w:ascii="Arial" w:hAnsi="Arial" w:cs="Arial"/>
          <w:i/>
          <w:iCs/>
          <w:sz w:val="22"/>
          <w:szCs w:val="22"/>
        </w:rPr>
      </w:pPr>
      <w:r w:rsidRPr="002E3574">
        <w:rPr>
          <w:rFonts w:ascii="Arial" w:hAnsi="Arial" w:cs="Arial"/>
          <w:i/>
          <w:iCs/>
          <w:sz w:val="22"/>
          <w:szCs w:val="22"/>
        </w:rPr>
        <w:t>d) La reparación civil.</w:t>
      </w:r>
    </w:p>
    <w:p w14:paraId="7D114A6C" w14:textId="77777777" w:rsidR="002E3574" w:rsidRPr="002E3574" w:rsidRDefault="002E3574" w:rsidP="002E3574">
      <w:pPr>
        <w:pStyle w:val="Prrafodelista"/>
        <w:spacing w:after="300" w:line="360" w:lineRule="auto"/>
        <w:ind w:left="2880"/>
        <w:jc w:val="both"/>
        <w:rPr>
          <w:rFonts w:ascii="Arial" w:hAnsi="Arial" w:cs="Arial"/>
          <w:sz w:val="22"/>
          <w:szCs w:val="22"/>
        </w:rPr>
      </w:pPr>
    </w:p>
    <w:p w14:paraId="13E0AD3C" w14:textId="7D36E5B6" w:rsidR="00A6669A" w:rsidRDefault="00A6669A" w:rsidP="00A6669A">
      <w:pPr>
        <w:pStyle w:val="Prrafodelista"/>
        <w:numPr>
          <w:ilvl w:val="2"/>
          <w:numId w:val="23"/>
        </w:numPr>
        <w:spacing w:after="300" w:line="360" w:lineRule="auto"/>
        <w:ind w:left="2127"/>
        <w:jc w:val="both"/>
        <w:rPr>
          <w:rFonts w:ascii="Arial" w:hAnsi="Arial" w:cs="Arial"/>
          <w:sz w:val="22"/>
          <w:szCs w:val="22"/>
        </w:rPr>
      </w:pPr>
      <w:r>
        <w:rPr>
          <w:rFonts w:ascii="Arial" w:hAnsi="Arial" w:cs="Arial"/>
          <w:sz w:val="22"/>
          <w:szCs w:val="22"/>
        </w:rPr>
        <w:t>No ha señalado en ninguna parte de la sentencia, que delito o falta tipificado en el Código Penal ha cometido el menor infractor, no ha señalado como encajaría la proposición fáctica o hecho dentro de la norma penal, es por ello que nos vemos agraviados en este extremo; tampoco, ha realizado una apreciación respecto al hecho si este es o no antijurídico, es decir, contraria a las normas.</w:t>
      </w:r>
    </w:p>
    <w:p w14:paraId="5F6014FF" w14:textId="77777777" w:rsidR="00A6669A" w:rsidRDefault="00A6669A" w:rsidP="00A6669A">
      <w:pPr>
        <w:pStyle w:val="Prrafodelista"/>
        <w:spacing w:after="300" w:line="360" w:lineRule="auto"/>
        <w:ind w:left="2127"/>
        <w:jc w:val="both"/>
        <w:rPr>
          <w:rFonts w:ascii="Arial" w:hAnsi="Arial" w:cs="Arial"/>
          <w:sz w:val="22"/>
          <w:szCs w:val="22"/>
        </w:rPr>
      </w:pPr>
    </w:p>
    <w:p w14:paraId="69B96AD3" w14:textId="3DEB4919" w:rsidR="0078469F" w:rsidRPr="00A6669A" w:rsidRDefault="00A6669A" w:rsidP="00A6669A">
      <w:pPr>
        <w:pStyle w:val="Prrafodelista"/>
        <w:numPr>
          <w:ilvl w:val="2"/>
          <w:numId w:val="23"/>
        </w:numPr>
        <w:spacing w:after="300" w:line="360" w:lineRule="auto"/>
        <w:ind w:left="2127"/>
        <w:jc w:val="both"/>
        <w:rPr>
          <w:rFonts w:ascii="Arial" w:hAnsi="Arial" w:cs="Arial"/>
          <w:sz w:val="22"/>
          <w:szCs w:val="22"/>
        </w:rPr>
      </w:pPr>
      <w:r>
        <w:rPr>
          <w:rFonts w:ascii="Arial" w:hAnsi="Arial" w:cs="Arial"/>
          <w:sz w:val="22"/>
          <w:szCs w:val="22"/>
        </w:rPr>
        <w:t xml:space="preserve">El juez no ha señalado que mi patrocinado es responsable de algún delito o falta establecida en la ley penal, no tendría razón de ser la Medida de Protección emitida por el </w:t>
      </w:r>
      <w:r>
        <w:rPr>
          <w:rFonts w:ascii="Arial" w:hAnsi="Arial" w:cs="Arial"/>
          <w:i/>
          <w:iCs/>
          <w:sz w:val="22"/>
          <w:szCs w:val="22"/>
        </w:rPr>
        <w:t xml:space="preserve">a quo, </w:t>
      </w:r>
      <w:r>
        <w:rPr>
          <w:rFonts w:ascii="Arial" w:hAnsi="Arial" w:cs="Arial"/>
          <w:sz w:val="22"/>
          <w:szCs w:val="22"/>
        </w:rPr>
        <w:t>toda vez que para considerar a un menor infractor la el Código en ese aspecto es claro, asimismo, establece sobre el contenido de la sentencia, es por ello, que recurrimos a su digna sala para declarar la NULIDAD de la apelación materia de apelación.</w:t>
      </w:r>
    </w:p>
    <w:p w14:paraId="17BAB874" w14:textId="5A8AA2E3" w:rsidR="00510780" w:rsidRDefault="00510780" w:rsidP="00510780">
      <w:pPr>
        <w:pStyle w:val="Prrafodelista"/>
        <w:spacing w:after="160" w:line="276" w:lineRule="auto"/>
        <w:ind w:left="3119" w:hanging="425"/>
        <w:jc w:val="both"/>
        <w:rPr>
          <w:rFonts w:ascii="Arial" w:hAnsi="Arial" w:cs="Arial"/>
          <w:i/>
          <w:iCs/>
        </w:rPr>
      </w:pPr>
    </w:p>
    <w:p w14:paraId="58A23A0C" w14:textId="296DFE26" w:rsidR="000048E4" w:rsidRDefault="0074185B" w:rsidP="0074185B">
      <w:pPr>
        <w:spacing w:line="360" w:lineRule="auto"/>
        <w:jc w:val="both"/>
        <w:rPr>
          <w:rFonts w:ascii="Arial" w:hAnsi="Arial" w:cs="Arial"/>
          <w:b/>
          <w:bCs/>
          <w:i/>
          <w:iCs/>
          <w:sz w:val="22"/>
          <w:szCs w:val="22"/>
        </w:rPr>
      </w:pPr>
      <w:r w:rsidRPr="0074185B">
        <w:rPr>
          <w:rFonts w:ascii="Arial" w:hAnsi="Arial" w:cs="Arial"/>
          <w:b/>
          <w:bCs/>
          <w:i/>
          <w:iCs/>
          <w:sz w:val="22"/>
          <w:szCs w:val="22"/>
        </w:rPr>
        <w:t>*Nos reservamos el derecho a ampliar o aclarar los agravios mencionados en el presente escrito, por existir argumentación en mejor favor de mi patrocinado.</w:t>
      </w:r>
    </w:p>
    <w:p w14:paraId="7BBBBDC9" w14:textId="1583CA37" w:rsidR="0074185B" w:rsidRPr="0074185B" w:rsidRDefault="00871DF6" w:rsidP="0074185B">
      <w:pPr>
        <w:spacing w:line="360" w:lineRule="auto"/>
        <w:jc w:val="both"/>
        <w:rPr>
          <w:rFonts w:ascii="Arial" w:hAnsi="Arial" w:cs="Arial"/>
          <w:b/>
          <w:bCs/>
          <w:i/>
          <w:iCs/>
          <w:sz w:val="22"/>
          <w:szCs w:val="22"/>
        </w:rPr>
      </w:pPr>
      <w:r>
        <w:rPr>
          <w:rFonts w:ascii="Arial" w:hAnsi="Arial" w:cs="Arial"/>
          <w:b/>
          <w:bCs/>
          <w:i/>
          <w:iCs/>
          <w:sz w:val="22"/>
          <w:szCs w:val="22"/>
        </w:rPr>
        <w:t>**Al ampararse la revocatoria o nulidad, como consecuencia la reparación civil, por ser dependiente, devendría en la misma consecuencia.</w:t>
      </w:r>
    </w:p>
    <w:p w14:paraId="4B818A89" w14:textId="3B4E3B44" w:rsidR="000048E4" w:rsidRPr="000048E4" w:rsidRDefault="000048E4" w:rsidP="000048E4">
      <w:pPr>
        <w:pStyle w:val="Cuerpodeltexto0"/>
        <w:tabs>
          <w:tab w:val="left" w:pos="718"/>
        </w:tabs>
        <w:spacing w:line="360" w:lineRule="auto"/>
        <w:ind w:left="360"/>
        <w:jc w:val="both"/>
        <w:rPr>
          <w:rFonts w:ascii="Arial" w:hAnsi="Arial" w:cs="Arial"/>
          <w:b/>
          <w:u w:val="single"/>
          <w:lang w:val="es-PE"/>
        </w:rPr>
      </w:pPr>
      <w:r w:rsidRPr="000048E4">
        <w:rPr>
          <w:rFonts w:ascii="Arial" w:hAnsi="Arial" w:cs="Arial"/>
          <w:b/>
          <w:u w:val="single"/>
          <w:lang w:val="es-PE"/>
        </w:rPr>
        <w:t>X.1.Conclusiones y pretensión concreta</w:t>
      </w:r>
    </w:p>
    <w:p w14:paraId="43AC96CA" w14:textId="77777777" w:rsidR="000048E4" w:rsidRPr="004D1033" w:rsidRDefault="000048E4" w:rsidP="000048E4">
      <w:pPr>
        <w:pStyle w:val="Cuerpodeltexto0"/>
        <w:tabs>
          <w:tab w:val="left" w:pos="718"/>
        </w:tabs>
        <w:spacing w:line="360" w:lineRule="auto"/>
        <w:ind w:left="792"/>
        <w:jc w:val="both"/>
        <w:rPr>
          <w:rFonts w:ascii="Arial" w:hAnsi="Arial" w:cs="Arial"/>
          <w:bCs/>
          <w:lang w:val="es-PE"/>
        </w:rPr>
      </w:pPr>
      <w:r w:rsidRPr="004D1033">
        <w:rPr>
          <w:rFonts w:ascii="Arial" w:hAnsi="Arial" w:cs="Arial"/>
          <w:bCs/>
          <w:lang w:val="es-PE"/>
        </w:rPr>
        <w:t xml:space="preserve">A lo expuesto y argumentado se verifica que la resolución del </w:t>
      </w:r>
      <w:r w:rsidRPr="004D1033">
        <w:rPr>
          <w:rFonts w:ascii="Arial" w:hAnsi="Arial" w:cs="Arial"/>
          <w:bCs/>
          <w:i/>
          <w:iCs/>
          <w:lang w:val="es-PE"/>
        </w:rPr>
        <w:t>A QUO</w:t>
      </w:r>
      <w:r w:rsidRPr="004D1033">
        <w:rPr>
          <w:rFonts w:ascii="Arial" w:hAnsi="Arial" w:cs="Arial"/>
          <w:bCs/>
          <w:lang w:val="es-PE"/>
        </w:rPr>
        <w:t xml:space="preserve"> que ahora cuestionamos no ha sido motivada de manera correcta, que exige la dación de una </w:t>
      </w:r>
      <w:r w:rsidRPr="004D1033">
        <w:rPr>
          <w:rFonts w:ascii="Arial" w:hAnsi="Arial" w:cs="Arial"/>
          <w:bCs/>
          <w:lang w:val="es-PE"/>
        </w:rPr>
        <w:lastRenderedPageBreak/>
        <w:t>resolución judicial; asimismo, posee diversos errores de hecho y de derecho, consecuentemente, los argumentos esgrimidos por el juzgado no tienen razón de ser. En ese sentido solicitamos</w:t>
      </w:r>
    </w:p>
    <w:p w14:paraId="4F21A83C" w14:textId="77777777" w:rsidR="000048E4" w:rsidRPr="004D1033" w:rsidRDefault="000048E4" w:rsidP="000048E4">
      <w:pPr>
        <w:pStyle w:val="Cuerpodeltexto0"/>
        <w:tabs>
          <w:tab w:val="left" w:pos="718"/>
        </w:tabs>
        <w:spacing w:line="360" w:lineRule="auto"/>
        <w:ind w:left="792"/>
        <w:jc w:val="both"/>
        <w:rPr>
          <w:rFonts w:ascii="Arial" w:hAnsi="Arial" w:cs="Arial"/>
          <w:b/>
          <w:lang w:val="es-PE"/>
        </w:rPr>
      </w:pPr>
      <w:r w:rsidRPr="004D1033">
        <w:rPr>
          <w:rFonts w:ascii="Arial" w:hAnsi="Arial" w:cs="Arial"/>
          <w:b/>
          <w:lang w:val="es-PE"/>
        </w:rPr>
        <w:t>Como pretensión principal ...</w:t>
      </w:r>
    </w:p>
    <w:p w14:paraId="593FF25E" w14:textId="42280FC9" w:rsidR="000048E4" w:rsidRPr="004D1033" w:rsidRDefault="000048E4" w:rsidP="000048E4">
      <w:pPr>
        <w:pStyle w:val="Cuerpodeltexto0"/>
        <w:tabs>
          <w:tab w:val="left" w:pos="718"/>
        </w:tabs>
        <w:spacing w:line="360" w:lineRule="auto"/>
        <w:ind w:left="792"/>
        <w:jc w:val="both"/>
        <w:rPr>
          <w:rFonts w:ascii="Arial" w:hAnsi="Arial" w:cs="Arial"/>
          <w:bCs/>
          <w:lang w:val="es-PE"/>
        </w:rPr>
      </w:pPr>
      <w:r w:rsidRPr="004D1033">
        <w:rPr>
          <w:rFonts w:ascii="Arial" w:hAnsi="Arial" w:cs="Arial"/>
          <w:bCs/>
          <w:lang w:val="es-PE"/>
        </w:rPr>
        <w:t xml:space="preserve">Como pretensión principal, solicitamos se eleve el cuaderno correspondiente a la Sala </w:t>
      </w:r>
      <w:r w:rsidR="00A6669A">
        <w:rPr>
          <w:rFonts w:ascii="Arial" w:hAnsi="Arial" w:cs="Arial"/>
          <w:bCs/>
          <w:lang w:val="es-PE"/>
        </w:rPr>
        <w:t>de Familia</w:t>
      </w:r>
      <w:r w:rsidRPr="004D1033">
        <w:rPr>
          <w:rFonts w:ascii="Arial" w:hAnsi="Arial" w:cs="Arial"/>
          <w:bCs/>
          <w:lang w:val="es-PE"/>
        </w:rPr>
        <w:t>, a fin de que REVOQUE la Resolución que</w:t>
      </w:r>
      <w:r w:rsidR="0074185B">
        <w:rPr>
          <w:rFonts w:ascii="Arial" w:hAnsi="Arial" w:cs="Arial"/>
          <w:bCs/>
          <w:lang w:val="es-PE"/>
        </w:rPr>
        <w:t xml:space="preserve"> </w:t>
      </w:r>
      <w:r w:rsidR="00FB7B53">
        <w:rPr>
          <w:rFonts w:ascii="Arial" w:hAnsi="Arial" w:cs="Arial"/>
          <w:bCs/>
          <w:lang w:val="es-PE"/>
        </w:rPr>
        <w:t>emite Medida</w:t>
      </w:r>
      <w:r w:rsidR="00FB7B53" w:rsidRPr="00FB7B53">
        <w:rPr>
          <w:rFonts w:ascii="Arial" w:hAnsi="Arial" w:cs="Arial"/>
          <w:bCs/>
          <w:lang w:val="es-PE"/>
        </w:rPr>
        <w:t xml:space="preserve"> de Protección de CUIDADO EN EL PROPIO HOGAR y demás consecuencias señaladas en la mencionada resolución</w:t>
      </w:r>
      <w:r w:rsidRPr="004D1033">
        <w:rPr>
          <w:rFonts w:ascii="Arial" w:hAnsi="Arial" w:cs="Arial"/>
          <w:bCs/>
          <w:lang w:val="es-PE"/>
        </w:rPr>
        <w:t>, por incurrir en errores de hecho y derecho; y reformándola declare</w:t>
      </w:r>
      <w:r w:rsidR="0074185B">
        <w:rPr>
          <w:rFonts w:ascii="Arial" w:hAnsi="Arial" w:cs="Arial"/>
          <w:bCs/>
          <w:lang w:val="es-PE"/>
        </w:rPr>
        <w:t xml:space="preserve"> </w:t>
      </w:r>
      <w:r w:rsidR="00FB7B53">
        <w:rPr>
          <w:rFonts w:ascii="Arial" w:hAnsi="Arial" w:cs="Arial"/>
          <w:bCs/>
          <w:lang w:val="es-PE"/>
        </w:rPr>
        <w:t>no emitir Medidas de Protección en favor del menor infractor</w:t>
      </w:r>
      <w:r w:rsidRPr="004D1033">
        <w:rPr>
          <w:rFonts w:ascii="Arial" w:hAnsi="Arial" w:cs="Arial"/>
          <w:bCs/>
          <w:lang w:val="es-PE"/>
        </w:rPr>
        <w:t>.</w:t>
      </w:r>
    </w:p>
    <w:p w14:paraId="0541E18F" w14:textId="77777777" w:rsidR="000048E4" w:rsidRPr="004D1033" w:rsidRDefault="000048E4" w:rsidP="000048E4">
      <w:pPr>
        <w:pStyle w:val="Cuerpodeltexto0"/>
        <w:tabs>
          <w:tab w:val="left" w:pos="718"/>
        </w:tabs>
        <w:spacing w:line="360" w:lineRule="auto"/>
        <w:ind w:left="792"/>
        <w:jc w:val="both"/>
        <w:rPr>
          <w:rFonts w:ascii="Arial" w:hAnsi="Arial" w:cs="Arial"/>
          <w:b/>
          <w:lang w:val="es-PE"/>
        </w:rPr>
      </w:pPr>
      <w:r w:rsidRPr="004D1033">
        <w:rPr>
          <w:rFonts w:ascii="Arial" w:hAnsi="Arial" w:cs="Arial"/>
          <w:b/>
          <w:lang w:val="es-PE"/>
        </w:rPr>
        <w:t>Como pretensión subordinada ...</w:t>
      </w:r>
    </w:p>
    <w:p w14:paraId="41754915" w14:textId="2AFA3AD3" w:rsidR="000048E4" w:rsidRPr="00FB7B53" w:rsidRDefault="000048E4" w:rsidP="000048E4">
      <w:pPr>
        <w:pStyle w:val="Prrafodelista"/>
        <w:spacing w:line="360" w:lineRule="auto"/>
        <w:ind w:left="709"/>
        <w:jc w:val="both"/>
        <w:rPr>
          <w:rFonts w:ascii="Arial" w:hAnsi="Arial" w:cs="Arial"/>
          <w:b/>
          <w:sz w:val="22"/>
          <w:szCs w:val="22"/>
          <w:u w:val="single"/>
        </w:rPr>
      </w:pPr>
      <w:r w:rsidRPr="00FB7B53">
        <w:rPr>
          <w:rFonts w:ascii="Arial" w:hAnsi="Arial" w:cs="Arial"/>
          <w:bCs/>
          <w:sz w:val="22"/>
          <w:szCs w:val="22"/>
          <w:lang w:val="es-PE"/>
        </w:rPr>
        <w:t xml:space="preserve">Como pretensión subordinada, en caso no acceda a la pretensión principal, solicitamos se eleven los actuados al superior jerárquico, a fin de que este declare la NULIDAD ABSOLUTA de la </w:t>
      </w:r>
      <w:r w:rsidR="0074185B" w:rsidRPr="00FB7B53">
        <w:rPr>
          <w:rFonts w:ascii="Arial" w:hAnsi="Arial" w:cs="Arial"/>
          <w:bCs/>
          <w:sz w:val="22"/>
          <w:szCs w:val="22"/>
          <w:lang w:val="es-PE"/>
        </w:rPr>
        <w:t xml:space="preserve">Resolución que </w:t>
      </w:r>
      <w:r w:rsidR="00FB7B53" w:rsidRPr="00FB7B53">
        <w:rPr>
          <w:rFonts w:ascii="Arial" w:hAnsi="Arial" w:cs="Arial"/>
          <w:bCs/>
          <w:sz w:val="22"/>
          <w:szCs w:val="22"/>
          <w:lang w:val="es-PE"/>
        </w:rPr>
        <w:t>emite Medida de Protección de CUIDADO EN EL PROPIO HOGAR y demás consecuencias señaladas en la mencionada resolución</w:t>
      </w:r>
      <w:r w:rsidRPr="00FB7B53">
        <w:rPr>
          <w:rFonts w:ascii="Arial" w:hAnsi="Arial" w:cs="Arial"/>
          <w:bCs/>
          <w:sz w:val="22"/>
          <w:szCs w:val="22"/>
          <w:lang w:val="es-PE"/>
        </w:rPr>
        <w:t>, por contener graves vicios de motivación y vulneración al derecho a la presunción de inocencia.</w:t>
      </w:r>
    </w:p>
    <w:p w14:paraId="77080F1C" w14:textId="212E7A85" w:rsidR="00220994" w:rsidRPr="0074185B" w:rsidRDefault="00220994" w:rsidP="0074185B">
      <w:pPr>
        <w:spacing w:line="360" w:lineRule="auto"/>
        <w:jc w:val="both"/>
        <w:rPr>
          <w:rFonts w:ascii="Arial" w:hAnsi="Arial" w:cs="Arial"/>
          <w:b/>
          <w:bCs/>
          <w:i/>
          <w:sz w:val="22"/>
          <w:szCs w:val="22"/>
          <w:u w:val="single"/>
        </w:rPr>
      </w:pPr>
    </w:p>
    <w:p w14:paraId="1353FA41" w14:textId="77777777" w:rsidR="00206014" w:rsidRPr="00206014" w:rsidRDefault="00206014" w:rsidP="00206014">
      <w:pPr>
        <w:pStyle w:val="Prrafodelista"/>
        <w:numPr>
          <w:ilvl w:val="0"/>
          <w:numId w:val="18"/>
        </w:numPr>
        <w:spacing w:line="360" w:lineRule="auto"/>
        <w:ind w:left="567" w:hanging="567"/>
        <w:jc w:val="both"/>
        <w:rPr>
          <w:rFonts w:ascii="Arial" w:hAnsi="Arial" w:cs="Arial"/>
          <w:b/>
          <w:bCs/>
          <w:i/>
          <w:sz w:val="22"/>
          <w:szCs w:val="22"/>
          <w:u w:val="single"/>
        </w:rPr>
      </w:pPr>
      <w:r>
        <w:rPr>
          <w:rFonts w:ascii="Arial" w:hAnsi="Arial" w:cs="Arial"/>
          <w:b/>
          <w:bCs/>
          <w:iCs/>
          <w:sz w:val="22"/>
          <w:szCs w:val="22"/>
          <w:u w:val="single"/>
        </w:rPr>
        <w:t>ACTUACIÓN DE MEDIO DE PRUEBA</w:t>
      </w:r>
    </w:p>
    <w:p w14:paraId="7BC06108" w14:textId="77777777" w:rsidR="00206014" w:rsidRDefault="00206014" w:rsidP="00206014">
      <w:pPr>
        <w:pStyle w:val="Prrafodelista"/>
        <w:spacing w:line="360" w:lineRule="auto"/>
        <w:ind w:left="567"/>
        <w:jc w:val="both"/>
        <w:rPr>
          <w:rFonts w:ascii="Arial" w:hAnsi="Arial" w:cs="Arial"/>
          <w:b/>
          <w:bCs/>
          <w:iCs/>
          <w:sz w:val="22"/>
          <w:szCs w:val="22"/>
          <w:u w:val="single"/>
        </w:rPr>
      </w:pPr>
    </w:p>
    <w:p w14:paraId="45F45F31" w14:textId="0BAADC44" w:rsidR="004C6E5C" w:rsidRPr="004C6E5C" w:rsidRDefault="004C6E5C" w:rsidP="004C6E5C">
      <w:pPr>
        <w:pStyle w:val="Prrafodelista"/>
        <w:spacing w:line="360" w:lineRule="auto"/>
        <w:ind w:left="567"/>
        <w:jc w:val="both"/>
        <w:rPr>
          <w:rFonts w:ascii="Arial" w:hAnsi="Arial" w:cs="Arial"/>
          <w:b/>
          <w:bCs/>
          <w:iCs/>
          <w:sz w:val="22"/>
          <w:szCs w:val="22"/>
        </w:rPr>
      </w:pPr>
      <w:r w:rsidRPr="004C6E5C">
        <w:rPr>
          <w:rFonts w:ascii="Arial" w:hAnsi="Arial" w:cs="Arial"/>
          <w:b/>
          <w:bCs/>
          <w:iCs/>
          <w:sz w:val="22"/>
          <w:szCs w:val="22"/>
        </w:rPr>
        <w:t xml:space="preserve">Estando a que el artículo 179 del Código de Niños y Adolescentes sobre el trámite de la apelación con efecto suspensivo señala: </w:t>
      </w:r>
    </w:p>
    <w:p w14:paraId="51005FBC" w14:textId="16658312" w:rsidR="004C6E5C" w:rsidRDefault="004C6E5C" w:rsidP="004C6E5C">
      <w:pPr>
        <w:pStyle w:val="Prrafodelista"/>
        <w:spacing w:line="360" w:lineRule="auto"/>
        <w:ind w:left="567"/>
        <w:jc w:val="both"/>
        <w:rPr>
          <w:rFonts w:ascii="Arial" w:hAnsi="Arial" w:cs="Arial"/>
          <w:b/>
          <w:bCs/>
          <w:iCs/>
          <w:sz w:val="22"/>
          <w:szCs w:val="22"/>
          <w:u w:val="single"/>
        </w:rPr>
      </w:pPr>
    </w:p>
    <w:p w14:paraId="734EA1DB" w14:textId="77777777" w:rsidR="004C6E5C" w:rsidRPr="004C6E5C" w:rsidRDefault="004C6E5C" w:rsidP="004C6E5C">
      <w:pPr>
        <w:pStyle w:val="Prrafodelista"/>
        <w:spacing w:line="360" w:lineRule="auto"/>
        <w:ind w:left="1440"/>
        <w:jc w:val="both"/>
        <w:rPr>
          <w:rFonts w:ascii="Arial" w:hAnsi="Arial" w:cs="Arial"/>
          <w:b/>
          <w:bCs/>
          <w:i/>
          <w:sz w:val="22"/>
          <w:szCs w:val="22"/>
          <w:u w:val="single"/>
          <w:lang w:val="es-MX"/>
        </w:rPr>
      </w:pPr>
      <w:r w:rsidRPr="004C6E5C">
        <w:rPr>
          <w:rFonts w:ascii="Arial" w:hAnsi="Arial" w:cs="Arial"/>
          <w:b/>
          <w:bCs/>
          <w:i/>
          <w:sz w:val="22"/>
          <w:szCs w:val="22"/>
          <w:u w:val="single"/>
          <w:lang w:val="es-MX"/>
        </w:rPr>
        <w:t>Artículo 179.- Trámite de la apelación con efecto suspensivo</w:t>
      </w:r>
    </w:p>
    <w:p w14:paraId="2AA43344" w14:textId="77777777" w:rsidR="004C6E5C" w:rsidRPr="004C6E5C" w:rsidRDefault="004C6E5C" w:rsidP="004C6E5C">
      <w:pPr>
        <w:pStyle w:val="Prrafodelista"/>
        <w:spacing w:line="360" w:lineRule="auto"/>
        <w:ind w:left="1440"/>
        <w:jc w:val="both"/>
        <w:rPr>
          <w:rFonts w:ascii="Arial" w:hAnsi="Arial" w:cs="Arial"/>
          <w:i/>
          <w:sz w:val="22"/>
          <w:szCs w:val="22"/>
          <w:lang w:val="es-MX"/>
        </w:rPr>
      </w:pPr>
      <w:r w:rsidRPr="004C6E5C">
        <w:rPr>
          <w:rFonts w:ascii="Arial" w:hAnsi="Arial" w:cs="Arial"/>
          <w:i/>
          <w:sz w:val="22"/>
          <w:szCs w:val="22"/>
          <w:lang w:val="es-MX"/>
        </w:rPr>
        <w:t>Concedida la apelación, el auxiliar jurisdiccional, bajo responsabilidad, enviará el expediente a la Sala de Familia dentro del segundo día de concedida la apelación y la adhesión en su caso.</w:t>
      </w:r>
    </w:p>
    <w:p w14:paraId="784F6FF9" w14:textId="77777777" w:rsidR="004C6E5C" w:rsidRPr="004C6E5C" w:rsidRDefault="004C6E5C" w:rsidP="004C6E5C">
      <w:pPr>
        <w:pStyle w:val="Prrafodelista"/>
        <w:spacing w:line="360" w:lineRule="auto"/>
        <w:ind w:left="1440"/>
        <w:jc w:val="both"/>
        <w:rPr>
          <w:rFonts w:ascii="Arial" w:hAnsi="Arial" w:cs="Arial"/>
          <w:i/>
          <w:sz w:val="22"/>
          <w:szCs w:val="22"/>
          <w:lang w:val="es-MX"/>
        </w:rPr>
      </w:pPr>
      <w:r w:rsidRPr="004C6E5C">
        <w:rPr>
          <w:rFonts w:ascii="Arial" w:hAnsi="Arial" w:cs="Arial"/>
          <w:i/>
          <w:sz w:val="22"/>
          <w:szCs w:val="22"/>
          <w:lang w:val="es-MX"/>
        </w:rPr>
        <w:t>Recibidos los autos, la Sala los remitirá en el día al Fiscal para que emita dictamen en el plazo de cuarenta y ocho horas y señalará, dentro de los cinco días siguientes, la fecha para la vista de la causa.</w:t>
      </w:r>
    </w:p>
    <w:p w14:paraId="4F61FFDD" w14:textId="23F50DC8" w:rsidR="004C6E5C" w:rsidRPr="004C6E5C" w:rsidRDefault="004C6E5C" w:rsidP="004C6E5C">
      <w:pPr>
        <w:pStyle w:val="Prrafodelista"/>
        <w:spacing w:line="360" w:lineRule="auto"/>
        <w:ind w:left="1440"/>
        <w:jc w:val="both"/>
        <w:rPr>
          <w:rFonts w:ascii="Arial" w:hAnsi="Arial" w:cs="Arial"/>
          <w:b/>
          <w:bCs/>
          <w:i/>
          <w:sz w:val="22"/>
          <w:szCs w:val="22"/>
          <w:lang w:val="es-MX"/>
        </w:rPr>
      </w:pPr>
      <w:r w:rsidRPr="004C6E5C">
        <w:rPr>
          <w:rFonts w:ascii="Arial" w:hAnsi="Arial" w:cs="Arial"/>
          <w:b/>
          <w:bCs/>
          <w:i/>
          <w:sz w:val="22"/>
          <w:szCs w:val="22"/>
          <w:u w:val="single"/>
          <w:lang w:val="es-MX"/>
        </w:rPr>
        <w:lastRenderedPageBreak/>
        <w:t xml:space="preserve">Sólo excepcionalmente las partes podrán alegar hechos nuevos, ocurridos después del </w:t>
      </w:r>
      <w:proofErr w:type="spellStart"/>
      <w:r w:rsidRPr="004C6E5C">
        <w:rPr>
          <w:rFonts w:ascii="Arial" w:hAnsi="Arial" w:cs="Arial"/>
          <w:b/>
          <w:bCs/>
          <w:i/>
          <w:sz w:val="22"/>
          <w:szCs w:val="22"/>
          <w:u w:val="single"/>
          <w:lang w:val="es-MX"/>
        </w:rPr>
        <w:t>postulatorio</w:t>
      </w:r>
      <w:proofErr w:type="spellEnd"/>
      <w:r w:rsidRPr="004C6E5C">
        <w:rPr>
          <w:rFonts w:ascii="Arial" w:hAnsi="Arial" w:cs="Arial"/>
          <w:b/>
          <w:bCs/>
          <w:i/>
          <w:sz w:val="22"/>
          <w:szCs w:val="22"/>
          <w:lang w:val="es-MX"/>
        </w:rPr>
        <w:t>. La Sala resolverá dentro de los tres días siguientes a la vista de la causa.</w:t>
      </w:r>
    </w:p>
    <w:p w14:paraId="28623476" w14:textId="77777777" w:rsidR="004C6E5C" w:rsidRDefault="004C6E5C" w:rsidP="004C6E5C">
      <w:pPr>
        <w:pStyle w:val="Prrafodelista"/>
        <w:spacing w:line="360" w:lineRule="auto"/>
        <w:ind w:left="567"/>
        <w:jc w:val="both"/>
        <w:rPr>
          <w:rFonts w:ascii="Arial" w:hAnsi="Arial" w:cs="Arial"/>
          <w:b/>
          <w:bCs/>
          <w:iCs/>
          <w:sz w:val="22"/>
          <w:szCs w:val="22"/>
          <w:u w:val="single"/>
        </w:rPr>
      </w:pPr>
    </w:p>
    <w:p w14:paraId="6F4C6E94" w14:textId="1CCE354C" w:rsidR="004C6E5C" w:rsidRPr="004C6E5C" w:rsidRDefault="004C6E5C" w:rsidP="004C6E5C">
      <w:pPr>
        <w:pStyle w:val="Prrafodelista"/>
        <w:spacing w:line="360" w:lineRule="auto"/>
        <w:ind w:left="567"/>
        <w:jc w:val="both"/>
        <w:rPr>
          <w:rFonts w:ascii="Arial" w:hAnsi="Arial" w:cs="Arial"/>
          <w:i/>
          <w:lang w:val="es-MX"/>
        </w:rPr>
      </w:pPr>
      <w:r w:rsidRPr="004C6E5C">
        <w:rPr>
          <w:rFonts w:ascii="Arial" w:hAnsi="Arial" w:cs="Arial"/>
          <w:iCs/>
          <w:sz w:val="22"/>
          <w:szCs w:val="22"/>
        </w:rPr>
        <w:t xml:space="preserve">Es que </w:t>
      </w:r>
      <w:r w:rsidRPr="004C6E5C">
        <w:rPr>
          <w:rFonts w:ascii="Arial" w:hAnsi="Arial" w:cs="Arial"/>
          <w:b/>
          <w:bCs/>
          <w:iCs/>
          <w:sz w:val="22"/>
          <w:szCs w:val="22"/>
          <w:u w:val="single"/>
        </w:rPr>
        <w:t>SOLICITO</w:t>
      </w:r>
      <w:r w:rsidRPr="004C6E5C">
        <w:rPr>
          <w:rFonts w:ascii="Arial" w:hAnsi="Arial" w:cs="Arial"/>
          <w:iCs/>
          <w:sz w:val="22"/>
          <w:szCs w:val="22"/>
        </w:rPr>
        <w:t xml:space="preserve"> la Declaración </w:t>
      </w:r>
      <w:r>
        <w:rPr>
          <w:rFonts w:ascii="Arial" w:hAnsi="Arial" w:cs="Arial"/>
          <w:iCs/>
          <w:sz w:val="22"/>
          <w:szCs w:val="22"/>
        </w:rPr>
        <w:t>ante la Sala de Familia de</w:t>
      </w:r>
      <w:r w:rsidRPr="004C6E5C">
        <w:rPr>
          <w:rFonts w:ascii="Arial" w:hAnsi="Arial" w:cs="Arial"/>
          <w:iCs/>
          <w:sz w:val="22"/>
          <w:szCs w:val="22"/>
        </w:rPr>
        <w:t xml:space="preserve"> </w:t>
      </w:r>
      <w:r>
        <w:rPr>
          <w:rFonts w:ascii="Arial" w:hAnsi="Arial" w:cs="Arial"/>
          <w:iCs/>
          <w:sz w:val="22"/>
          <w:szCs w:val="22"/>
        </w:rPr>
        <w:t xml:space="preserve">la </w:t>
      </w:r>
      <w:r w:rsidRPr="004C6E5C">
        <w:rPr>
          <w:rFonts w:ascii="Arial" w:hAnsi="Arial" w:cs="Arial"/>
          <w:i/>
          <w:lang w:val="es-MX"/>
        </w:rPr>
        <w:t xml:space="preserve">Psicóloga Carmen Yovana Romo </w:t>
      </w:r>
      <w:proofErr w:type="spellStart"/>
      <w:r w:rsidRPr="004C6E5C">
        <w:rPr>
          <w:rFonts w:ascii="Arial" w:hAnsi="Arial" w:cs="Arial"/>
          <w:i/>
          <w:lang w:val="es-MX"/>
        </w:rPr>
        <w:t>Chinchon</w:t>
      </w:r>
      <w:proofErr w:type="spellEnd"/>
      <w:r w:rsidRPr="004C6E5C">
        <w:rPr>
          <w:rFonts w:ascii="Arial" w:hAnsi="Arial" w:cs="Arial"/>
          <w:i/>
          <w:lang w:val="es-MX"/>
        </w:rPr>
        <w:t xml:space="preserve"> del Equipo Multidisciplinario de los Juzgados de Familia de la Corte Superior de Justicia de Lima Norte</w:t>
      </w:r>
      <w:r w:rsidRPr="004C6E5C">
        <w:rPr>
          <w:rFonts w:ascii="Arial" w:hAnsi="Arial" w:cs="Arial"/>
          <w:iCs/>
          <w:lang w:val="es-MX"/>
        </w:rPr>
        <w:t xml:space="preserve">, quien redactó el </w:t>
      </w:r>
      <w:r w:rsidRPr="004C6E5C">
        <w:rPr>
          <w:rFonts w:ascii="Arial" w:hAnsi="Arial" w:cs="Arial"/>
          <w:iCs/>
          <w:lang w:val="es-MX"/>
        </w:rPr>
        <w:t>Informe Psicológico N°109-2</w:t>
      </w:r>
      <w:r>
        <w:rPr>
          <w:rFonts w:ascii="Arial" w:hAnsi="Arial" w:cs="Arial"/>
          <w:iCs/>
          <w:lang w:val="es-MX"/>
        </w:rPr>
        <w:t xml:space="preserve">3-EM-PSI-CSJLN-PJ-CRCH; por ser un hecho nuevo posterior a los ocurridos </w:t>
      </w:r>
      <w:r w:rsidRPr="004C6E5C">
        <w:rPr>
          <w:rFonts w:ascii="Arial" w:hAnsi="Arial" w:cs="Arial"/>
          <w:i/>
          <w:lang w:val="es-MX"/>
        </w:rPr>
        <w:t>(teniéndose en cuenta que dicho informe psicológico fue redactado en el año 2023)</w:t>
      </w:r>
    </w:p>
    <w:p w14:paraId="14E5CB8F" w14:textId="77777777" w:rsidR="004C6E5C" w:rsidRDefault="004C6E5C" w:rsidP="004C6E5C">
      <w:pPr>
        <w:pStyle w:val="Prrafodelista"/>
        <w:spacing w:line="360" w:lineRule="auto"/>
        <w:ind w:left="567"/>
        <w:jc w:val="both"/>
        <w:rPr>
          <w:rFonts w:ascii="Arial" w:hAnsi="Arial" w:cs="Arial"/>
          <w:iCs/>
          <w:sz w:val="22"/>
          <w:szCs w:val="22"/>
        </w:rPr>
      </w:pPr>
    </w:p>
    <w:p w14:paraId="017692A2" w14:textId="5F45D397" w:rsidR="00206014" w:rsidRPr="00206014" w:rsidRDefault="004C6E5C" w:rsidP="004C6E5C">
      <w:pPr>
        <w:pStyle w:val="Prrafodelista"/>
        <w:spacing w:line="360" w:lineRule="auto"/>
        <w:ind w:left="567"/>
        <w:jc w:val="both"/>
        <w:rPr>
          <w:rFonts w:ascii="Arial" w:hAnsi="Arial" w:cs="Arial"/>
          <w:b/>
          <w:bCs/>
          <w:i/>
          <w:sz w:val="22"/>
          <w:szCs w:val="22"/>
          <w:u w:val="single"/>
        </w:rPr>
      </w:pPr>
      <w:r>
        <w:rPr>
          <w:rFonts w:ascii="Arial" w:hAnsi="Arial" w:cs="Arial"/>
          <w:bCs/>
          <w:lang w:val="es-MX"/>
        </w:rPr>
        <w:t xml:space="preserve">Declaración que tiene </w:t>
      </w:r>
      <w:r w:rsidRPr="004C6E5C">
        <w:rPr>
          <w:rFonts w:ascii="Arial" w:hAnsi="Arial" w:cs="Arial"/>
          <w:b/>
          <w:u w:val="single"/>
          <w:lang w:val="es-MX"/>
        </w:rPr>
        <w:t>PERTINENCIA, CONDUCENCIA Y UTILIDAD:</w:t>
      </w:r>
      <w:r>
        <w:rPr>
          <w:rFonts w:ascii="Arial" w:hAnsi="Arial" w:cs="Arial"/>
          <w:bCs/>
          <w:lang w:val="es-MX"/>
        </w:rPr>
        <w:t xml:space="preserve"> Que, la mencionada psicólogo ha plasmado información que nunca fue proporcionada por el menor infractor es que a criterio de esta defensa técnica resulta relevante que se pueda actuar ante la Sala la exposición de motivos y esclarecer de donde obtuvo dicha información o en su defecto</w:t>
      </w:r>
      <w:r w:rsidR="00206014" w:rsidRPr="00206014">
        <w:rPr>
          <w:rFonts w:ascii="Arial" w:hAnsi="Arial" w:cs="Arial"/>
          <w:bCs/>
          <w:lang w:val="es-MX"/>
        </w:rPr>
        <w:t xml:space="preserve"> muestre prueba alguna que el menor infracto</w:t>
      </w:r>
      <w:r>
        <w:rPr>
          <w:rFonts w:ascii="Arial" w:hAnsi="Arial" w:cs="Arial"/>
          <w:bCs/>
          <w:lang w:val="es-MX"/>
        </w:rPr>
        <w:t>r</w:t>
      </w:r>
      <w:r w:rsidR="00206014" w:rsidRPr="00206014">
        <w:rPr>
          <w:rFonts w:ascii="Arial" w:hAnsi="Arial" w:cs="Arial"/>
          <w:bCs/>
          <w:lang w:val="es-MX"/>
        </w:rPr>
        <w:t xml:space="preserve"> ha realizado dichas afirmaciones, más aún cuando el menor infractor en todas las ocasiones ha señalado no haber sido autor de los hechos que se le imputan.</w:t>
      </w:r>
    </w:p>
    <w:p w14:paraId="02E16776" w14:textId="4AC9201D" w:rsidR="00206014" w:rsidRPr="00206014" w:rsidRDefault="00206014" w:rsidP="00206014">
      <w:pPr>
        <w:pStyle w:val="Prrafodelista"/>
        <w:spacing w:line="360" w:lineRule="auto"/>
        <w:ind w:left="567"/>
        <w:jc w:val="both"/>
        <w:rPr>
          <w:rFonts w:ascii="Arial" w:hAnsi="Arial" w:cs="Arial"/>
          <w:i/>
          <w:sz w:val="22"/>
          <w:szCs w:val="22"/>
          <w:lang w:val="es-MX"/>
        </w:rPr>
      </w:pPr>
    </w:p>
    <w:p w14:paraId="4C541402" w14:textId="54A4FD82" w:rsidR="000048E4" w:rsidRPr="003946D5" w:rsidRDefault="000048E4" w:rsidP="004C2424">
      <w:pPr>
        <w:pStyle w:val="Prrafodelista"/>
        <w:numPr>
          <w:ilvl w:val="0"/>
          <w:numId w:val="18"/>
        </w:numPr>
        <w:spacing w:line="360" w:lineRule="auto"/>
        <w:ind w:left="567" w:hanging="567"/>
        <w:jc w:val="both"/>
        <w:rPr>
          <w:rFonts w:ascii="Arial" w:hAnsi="Arial" w:cs="Arial"/>
          <w:b/>
          <w:bCs/>
          <w:i/>
          <w:sz w:val="22"/>
          <w:szCs w:val="22"/>
          <w:u w:val="single"/>
        </w:rPr>
      </w:pPr>
      <w:r w:rsidRPr="003946D5">
        <w:rPr>
          <w:rFonts w:ascii="Arial" w:hAnsi="Arial" w:cs="Arial"/>
          <w:b/>
          <w:sz w:val="22"/>
          <w:szCs w:val="22"/>
          <w:u w:val="single"/>
          <w:lang w:val="es-PE"/>
        </w:rPr>
        <w:t>Fundamentación Jurídica:</w:t>
      </w:r>
    </w:p>
    <w:p w14:paraId="4D89230A" w14:textId="5CE027B1" w:rsidR="000048E4" w:rsidRDefault="000048E4" w:rsidP="000048E4">
      <w:pPr>
        <w:pStyle w:val="Prrafodelista"/>
        <w:spacing w:line="360" w:lineRule="auto"/>
        <w:ind w:left="567"/>
        <w:jc w:val="both"/>
        <w:rPr>
          <w:rFonts w:ascii="Arial" w:hAnsi="Arial" w:cs="Arial"/>
          <w:b/>
          <w:u w:val="single"/>
          <w:lang w:val="es-PE"/>
        </w:rPr>
      </w:pPr>
    </w:p>
    <w:p w14:paraId="1E5F969B" w14:textId="54218D6D" w:rsidR="000048E4" w:rsidRDefault="000048E4" w:rsidP="000048E4">
      <w:pPr>
        <w:pStyle w:val="Prrafodelista"/>
        <w:spacing w:line="360" w:lineRule="auto"/>
        <w:ind w:left="567"/>
        <w:jc w:val="both"/>
        <w:rPr>
          <w:rFonts w:ascii="Arial" w:hAnsi="Arial" w:cs="Arial"/>
          <w:b/>
          <w:u w:val="single"/>
          <w:lang w:val="es-PE"/>
        </w:rPr>
      </w:pPr>
      <w:r w:rsidRPr="004D1033">
        <w:rPr>
          <w:rFonts w:ascii="Arial" w:hAnsi="Arial" w:cs="Arial"/>
          <w:color w:val="000000"/>
          <w:lang w:val="es-MX"/>
        </w:rPr>
        <w:t>Sustento mi pretensión al amparo de las normas legales siguientes:</w:t>
      </w:r>
    </w:p>
    <w:p w14:paraId="4E1177FD" w14:textId="4DCA2D57" w:rsidR="000048E4" w:rsidRDefault="000048E4" w:rsidP="000048E4">
      <w:pPr>
        <w:pStyle w:val="Prrafodelista"/>
        <w:spacing w:line="360" w:lineRule="auto"/>
        <w:ind w:left="567"/>
        <w:jc w:val="both"/>
        <w:rPr>
          <w:rFonts w:ascii="Arial" w:hAnsi="Arial" w:cs="Arial"/>
          <w:b/>
          <w:u w:val="single"/>
          <w:lang w:val="es-PE"/>
        </w:rPr>
      </w:pPr>
    </w:p>
    <w:p w14:paraId="1DE8FDDE" w14:textId="77777777" w:rsidR="000048E4" w:rsidRPr="004D1033" w:rsidRDefault="000048E4" w:rsidP="000048E4">
      <w:pPr>
        <w:pStyle w:val="Cuerpodeltexto0"/>
        <w:numPr>
          <w:ilvl w:val="0"/>
          <w:numId w:val="12"/>
        </w:numPr>
        <w:tabs>
          <w:tab w:val="left" w:pos="1983"/>
        </w:tabs>
        <w:spacing w:after="0" w:line="360" w:lineRule="auto"/>
        <w:ind w:left="1980" w:hanging="420"/>
        <w:jc w:val="both"/>
        <w:rPr>
          <w:rFonts w:ascii="Arial" w:hAnsi="Arial" w:cs="Arial"/>
        </w:rPr>
      </w:pPr>
      <w:r w:rsidRPr="004D1033">
        <w:rPr>
          <w:rFonts w:ascii="Arial" w:hAnsi="Arial" w:cs="Arial"/>
          <w:color w:val="000000"/>
          <w:lang w:val="es-MX"/>
        </w:rPr>
        <w:t xml:space="preserve">En la </w:t>
      </w:r>
      <w:r w:rsidRPr="004D1033">
        <w:rPr>
          <w:rFonts w:ascii="Arial" w:hAnsi="Arial" w:cs="Arial"/>
          <w:i/>
          <w:iCs/>
          <w:color w:val="000000"/>
          <w:lang w:val="es-MX"/>
        </w:rPr>
        <w:t>Constitución Política del Perú,</w:t>
      </w:r>
      <w:r w:rsidRPr="004D1033">
        <w:rPr>
          <w:rFonts w:ascii="Arial" w:hAnsi="Arial" w:cs="Arial"/>
          <w:color w:val="000000"/>
          <w:lang w:val="es-MX"/>
        </w:rPr>
        <w:t xml:space="preserve"> en su artículo 2°, numeral 1. </w:t>
      </w:r>
      <w:r w:rsidRPr="004D1033">
        <w:rPr>
          <w:rFonts w:ascii="Arial" w:hAnsi="Arial" w:cs="Arial"/>
          <w:i/>
          <w:iCs/>
          <w:color w:val="000000"/>
        </w:rPr>
        <w:t>(</w:t>
      </w:r>
      <w:proofErr w:type="spellStart"/>
      <w:proofErr w:type="gramStart"/>
      <w:r w:rsidRPr="004D1033">
        <w:rPr>
          <w:rFonts w:ascii="Arial" w:hAnsi="Arial" w:cs="Arial"/>
          <w:i/>
          <w:iCs/>
          <w:color w:val="000000"/>
        </w:rPr>
        <w:t>vida</w:t>
      </w:r>
      <w:proofErr w:type="spellEnd"/>
      <w:proofErr w:type="gramEnd"/>
      <w:r w:rsidRPr="004D1033">
        <w:rPr>
          <w:rFonts w:ascii="Arial" w:hAnsi="Arial" w:cs="Arial"/>
          <w:i/>
          <w:iCs/>
          <w:color w:val="000000"/>
        </w:rPr>
        <w:t xml:space="preserve"> </w:t>
      </w:r>
      <w:proofErr w:type="spellStart"/>
      <w:r w:rsidRPr="004D1033">
        <w:rPr>
          <w:rFonts w:ascii="Arial" w:hAnsi="Arial" w:cs="Arial"/>
          <w:i/>
          <w:iCs/>
          <w:color w:val="000000"/>
        </w:rPr>
        <w:t>integridad</w:t>
      </w:r>
      <w:proofErr w:type="spellEnd"/>
      <w:r w:rsidRPr="004D1033">
        <w:rPr>
          <w:rFonts w:ascii="Arial" w:hAnsi="Arial" w:cs="Arial"/>
          <w:i/>
          <w:iCs/>
          <w:color w:val="000000"/>
        </w:rPr>
        <w:t xml:space="preserve"> moral, </w:t>
      </w:r>
      <w:proofErr w:type="spellStart"/>
      <w:r w:rsidRPr="004D1033">
        <w:rPr>
          <w:rFonts w:ascii="Arial" w:hAnsi="Arial" w:cs="Arial"/>
          <w:i/>
          <w:iCs/>
          <w:color w:val="000000"/>
        </w:rPr>
        <w:t>psíquica</w:t>
      </w:r>
      <w:proofErr w:type="spellEnd"/>
      <w:r w:rsidRPr="004D1033">
        <w:rPr>
          <w:rFonts w:ascii="Arial" w:hAnsi="Arial" w:cs="Arial"/>
          <w:i/>
          <w:iCs/>
          <w:color w:val="000000"/>
        </w:rPr>
        <w:t xml:space="preserve"> y </w:t>
      </w:r>
      <w:proofErr w:type="spellStart"/>
      <w:r w:rsidRPr="004D1033">
        <w:rPr>
          <w:rFonts w:ascii="Arial" w:hAnsi="Arial" w:cs="Arial"/>
          <w:i/>
          <w:iCs/>
          <w:color w:val="000000"/>
        </w:rPr>
        <w:t>física</w:t>
      </w:r>
      <w:proofErr w:type="spellEnd"/>
      <w:r w:rsidRPr="004D1033">
        <w:rPr>
          <w:rFonts w:ascii="Arial" w:hAnsi="Arial" w:cs="Arial"/>
          <w:i/>
          <w:iCs/>
          <w:color w:val="000000"/>
        </w:rPr>
        <w:t>)</w:t>
      </w:r>
    </w:p>
    <w:p w14:paraId="0E5FE300" w14:textId="77777777" w:rsidR="000048E4" w:rsidRPr="004D1033" w:rsidRDefault="000048E4" w:rsidP="000048E4">
      <w:pPr>
        <w:pStyle w:val="Cuerpodeltexto0"/>
        <w:numPr>
          <w:ilvl w:val="0"/>
          <w:numId w:val="12"/>
        </w:numPr>
        <w:tabs>
          <w:tab w:val="left" w:pos="1983"/>
        </w:tabs>
        <w:spacing w:after="0" w:line="360" w:lineRule="auto"/>
        <w:ind w:left="1980" w:hanging="420"/>
        <w:jc w:val="both"/>
        <w:rPr>
          <w:rFonts w:ascii="Arial" w:hAnsi="Arial" w:cs="Arial"/>
          <w:lang w:val="es-MX"/>
        </w:rPr>
      </w:pPr>
      <w:bookmarkStart w:id="4" w:name="bookmark72"/>
      <w:bookmarkEnd w:id="4"/>
      <w:r w:rsidRPr="004D1033">
        <w:rPr>
          <w:rFonts w:ascii="Arial" w:hAnsi="Arial" w:cs="Arial"/>
          <w:color w:val="000000"/>
          <w:lang w:val="es-MX"/>
        </w:rPr>
        <w:t xml:space="preserve">En la </w:t>
      </w:r>
      <w:r w:rsidRPr="004D1033">
        <w:rPr>
          <w:rFonts w:ascii="Arial" w:hAnsi="Arial" w:cs="Arial"/>
          <w:i/>
          <w:iCs/>
          <w:color w:val="000000"/>
          <w:lang w:val="es-MX"/>
        </w:rPr>
        <w:t>Constitución Política del Perú,</w:t>
      </w:r>
      <w:r w:rsidRPr="004D1033">
        <w:rPr>
          <w:rFonts w:ascii="Arial" w:hAnsi="Arial" w:cs="Arial"/>
          <w:color w:val="000000"/>
          <w:lang w:val="es-MX"/>
        </w:rPr>
        <w:t xml:space="preserve"> en su artículo 139°, numeral 3 </w:t>
      </w:r>
      <w:r w:rsidRPr="004D1033">
        <w:rPr>
          <w:rFonts w:ascii="Arial" w:hAnsi="Arial" w:cs="Arial"/>
          <w:i/>
          <w:iCs/>
          <w:color w:val="000000"/>
          <w:lang w:val="es-MX"/>
        </w:rPr>
        <w:t>(Tutela procesal efectiva y debido proceso).</w:t>
      </w:r>
    </w:p>
    <w:p w14:paraId="0F943711" w14:textId="77777777" w:rsidR="000048E4" w:rsidRPr="004D1033" w:rsidRDefault="000048E4" w:rsidP="000048E4">
      <w:pPr>
        <w:pStyle w:val="Cuerpodeltexto0"/>
        <w:numPr>
          <w:ilvl w:val="0"/>
          <w:numId w:val="12"/>
        </w:numPr>
        <w:tabs>
          <w:tab w:val="left" w:pos="1983"/>
        </w:tabs>
        <w:spacing w:after="0" w:line="360" w:lineRule="auto"/>
        <w:ind w:left="1980" w:hanging="420"/>
        <w:jc w:val="both"/>
        <w:rPr>
          <w:rFonts w:ascii="Arial" w:hAnsi="Arial" w:cs="Arial"/>
          <w:lang w:val="es-MX"/>
        </w:rPr>
      </w:pPr>
      <w:bookmarkStart w:id="5" w:name="bookmark73"/>
      <w:bookmarkEnd w:id="5"/>
      <w:r w:rsidRPr="004D1033">
        <w:rPr>
          <w:rFonts w:ascii="Arial" w:hAnsi="Arial" w:cs="Arial"/>
          <w:color w:val="000000"/>
          <w:lang w:val="es-MX"/>
        </w:rPr>
        <w:t xml:space="preserve">En la </w:t>
      </w:r>
      <w:r w:rsidRPr="004D1033">
        <w:rPr>
          <w:rFonts w:ascii="Arial" w:hAnsi="Arial" w:cs="Arial"/>
          <w:i/>
          <w:iCs/>
          <w:color w:val="000000"/>
          <w:lang w:val="es-MX"/>
        </w:rPr>
        <w:t>Constitución Política del Perú,</w:t>
      </w:r>
      <w:r w:rsidRPr="004D1033">
        <w:rPr>
          <w:rFonts w:ascii="Arial" w:hAnsi="Arial" w:cs="Arial"/>
          <w:color w:val="000000"/>
          <w:lang w:val="es-MX"/>
        </w:rPr>
        <w:t xml:space="preserve"> en su artículo 139°, numeral 5 </w:t>
      </w:r>
      <w:r w:rsidRPr="004D1033">
        <w:rPr>
          <w:rFonts w:ascii="Arial" w:hAnsi="Arial" w:cs="Arial"/>
          <w:i/>
          <w:iCs/>
          <w:color w:val="000000"/>
          <w:lang w:val="es-MX"/>
        </w:rPr>
        <w:t>(Motivación de las resoluciones judiciales).</w:t>
      </w:r>
    </w:p>
    <w:p w14:paraId="44114644" w14:textId="77777777" w:rsidR="000048E4" w:rsidRPr="004D1033" w:rsidRDefault="000048E4" w:rsidP="000048E4">
      <w:pPr>
        <w:pStyle w:val="Cuerpodeltexto0"/>
        <w:numPr>
          <w:ilvl w:val="0"/>
          <w:numId w:val="12"/>
        </w:numPr>
        <w:tabs>
          <w:tab w:val="left" w:pos="1983"/>
        </w:tabs>
        <w:spacing w:after="0" w:line="360" w:lineRule="auto"/>
        <w:ind w:left="1980" w:hanging="420"/>
        <w:jc w:val="both"/>
        <w:rPr>
          <w:rFonts w:ascii="Arial" w:hAnsi="Arial" w:cs="Arial"/>
          <w:lang w:val="es-MX"/>
        </w:rPr>
      </w:pPr>
      <w:bookmarkStart w:id="6" w:name="bookmark74"/>
      <w:bookmarkEnd w:id="6"/>
      <w:r w:rsidRPr="004D1033">
        <w:rPr>
          <w:rFonts w:ascii="Arial" w:hAnsi="Arial" w:cs="Arial"/>
          <w:color w:val="000000"/>
          <w:lang w:val="es-MX"/>
        </w:rPr>
        <w:t xml:space="preserve">En la </w:t>
      </w:r>
      <w:r w:rsidRPr="004D1033">
        <w:rPr>
          <w:rFonts w:ascii="Arial" w:hAnsi="Arial" w:cs="Arial"/>
          <w:i/>
          <w:iCs/>
          <w:color w:val="000000"/>
          <w:lang w:val="es-MX"/>
        </w:rPr>
        <w:t>Constitución Política del Perú,</w:t>
      </w:r>
      <w:r w:rsidRPr="004D1033">
        <w:rPr>
          <w:rFonts w:ascii="Arial" w:hAnsi="Arial" w:cs="Arial"/>
          <w:color w:val="000000"/>
          <w:lang w:val="es-MX"/>
        </w:rPr>
        <w:t xml:space="preserve"> en su artículo 139° numeral 6 </w:t>
      </w:r>
      <w:r w:rsidRPr="004D1033">
        <w:rPr>
          <w:rFonts w:ascii="Arial" w:hAnsi="Arial" w:cs="Arial"/>
          <w:i/>
          <w:iCs/>
          <w:color w:val="000000"/>
          <w:lang w:val="es-MX"/>
        </w:rPr>
        <w:t>(pluralidad de instancia]</w:t>
      </w:r>
    </w:p>
    <w:p w14:paraId="65C1764B" w14:textId="77777777" w:rsidR="000048E4" w:rsidRPr="004D1033" w:rsidRDefault="000048E4" w:rsidP="000048E4">
      <w:pPr>
        <w:pStyle w:val="Cuerpodeltexto0"/>
        <w:numPr>
          <w:ilvl w:val="0"/>
          <w:numId w:val="12"/>
        </w:numPr>
        <w:tabs>
          <w:tab w:val="left" w:pos="1983"/>
        </w:tabs>
        <w:spacing w:after="0" w:line="360" w:lineRule="auto"/>
        <w:ind w:left="1980" w:hanging="420"/>
        <w:jc w:val="both"/>
        <w:rPr>
          <w:rFonts w:ascii="Arial" w:hAnsi="Arial" w:cs="Arial"/>
          <w:lang w:val="es-MX"/>
        </w:rPr>
      </w:pPr>
      <w:bookmarkStart w:id="7" w:name="bookmark75"/>
      <w:bookmarkEnd w:id="7"/>
      <w:r w:rsidRPr="004D1033">
        <w:rPr>
          <w:rFonts w:ascii="Arial" w:hAnsi="Arial" w:cs="Arial"/>
          <w:color w:val="000000"/>
          <w:lang w:val="es-MX"/>
        </w:rPr>
        <w:t xml:space="preserve">En la </w:t>
      </w:r>
      <w:r w:rsidRPr="004D1033">
        <w:rPr>
          <w:rFonts w:ascii="Arial" w:hAnsi="Arial" w:cs="Arial"/>
          <w:i/>
          <w:iCs/>
          <w:color w:val="000000"/>
          <w:lang w:val="es-MX"/>
        </w:rPr>
        <w:t>Constitución Política del Perú,</w:t>
      </w:r>
      <w:r w:rsidRPr="004D1033">
        <w:rPr>
          <w:rFonts w:ascii="Arial" w:hAnsi="Arial" w:cs="Arial"/>
          <w:color w:val="000000"/>
          <w:lang w:val="es-MX"/>
        </w:rPr>
        <w:t xml:space="preserve"> en su artículo 139°, numeral 14 </w:t>
      </w:r>
      <w:r w:rsidRPr="004D1033">
        <w:rPr>
          <w:rFonts w:ascii="Arial" w:hAnsi="Arial" w:cs="Arial"/>
          <w:i/>
          <w:iCs/>
          <w:color w:val="000000"/>
          <w:lang w:val="es-MX"/>
        </w:rPr>
        <w:lastRenderedPageBreak/>
        <w:t>[derecho a la defensa en forma irrestricta].</w:t>
      </w:r>
    </w:p>
    <w:p w14:paraId="49E4020C" w14:textId="77777777" w:rsidR="000048E4" w:rsidRPr="004D1033" w:rsidRDefault="000048E4" w:rsidP="000048E4">
      <w:pPr>
        <w:pStyle w:val="Cuerpodeltexto0"/>
        <w:numPr>
          <w:ilvl w:val="0"/>
          <w:numId w:val="12"/>
        </w:numPr>
        <w:tabs>
          <w:tab w:val="left" w:pos="1983"/>
        </w:tabs>
        <w:spacing w:after="0" w:line="360" w:lineRule="auto"/>
        <w:ind w:left="1980" w:hanging="420"/>
        <w:jc w:val="both"/>
        <w:rPr>
          <w:rFonts w:ascii="Arial" w:hAnsi="Arial" w:cs="Arial"/>
          <w:lang w:val="es-MX"/>
        </w:rPr>
      </w:pPr>
      <w:bookmarkStart w:id="8" w:name="bookmark76"/>
      <w:bookmarkEnd w:id="8"/>
      <w:r w:rsidRPr="004D1033">
        <w:rPr>
          <w:rFonts w:ascii="Arial" w:hAnsi="Arial" w:cs="Arial"/>
          <w:color w:val="000000"/>
          <w:lang w:val="es-MX"/>
        </w:rPr>
        <w:t xml:space="preserve">En la </w:t>
      </w:r>
      <w:r w:rsidRPr="004D1033">
        <w:rPr>
          <w:rFonts w:ascii="Arial" w:hAnsi="Arial" w:cs="Arial"/>
          <w:i/>
          <w:iCs/>
          <w:color w:val="000000"/>
          <w:lang w:val="es-MX"/>
        </w:rPr>
        <w:t>Constitución Política del Perú,</w:t>
      </w:r>
      <w:r w:rsidRPr="004D1033">
        <w:rPr>
          <w:rFonts w:ascii="Arial" w:hAnsi="Arial" w:cs="Arial"/>
          <w:color w:val="000000"/>
          <w:lang w:val="es-MX"/>
        </w:rPr>
        <w:t xml:space="preserve"> en su artículo 139°, numeral </w:t>
      </w:r>
      <w:r w:rsidRPr="004D1033">
        <w:rPr>
          <w:rFonts w:ascii="Arial" w:hAnsi="Arial" w:cs="Arial"/>
          <w:i/>
          <w:iCs/>
          <w:color w:val="000000"/>
          <w:lang w:val="es-MX"/>
        </w:rPr>
        <w:t>20(análisis, criticas de las resoluciones judiciales</w:t>
      </w:r>
      <w:r w:rsidRPr="004D1033">
        <w:rPr>
          <w:rFonts w:ascii="Arial" w:hAnsi="Arial" w:cs="Arial"/>
          <w:color w:val="000000"/>
          <w:lang w:val="es-MX"/>
        </w:rPr>
        <w:t>)</w:t>
      </w:r>
    </w:p>
    <w:p w14:paraId="4B2F684A" w14:textId="77777777" w:rsidR="000048E4" w:rsidRPr="004D1033" w:rsidRDefault="000048E4" w:rsidP="000048E4">
      <w:pPr>
        <w:pStyle w:val="Cuerpodeltexto0"/>
        <w:numPr>
          <w:ilvl w:val="0"/>
          <w:numId w:val="12"/>
        </w:numPr>
        <w:tabs>
          <w:tab w:val="left" w:pos="1983"/>
        </w:tabs>
        <w:spacing w:after="0" w:line="360" w:lineRule="auto"/>
        <w:ind w:left="1980" w:hanging="420"/>
        <w:jc w:val="both"/>
        <w:rPr>
          <w:rFonts w:ascii="Arial" w:hAnsi="Arial" w:cs="Arial"/>
        </w:rPr>
      </w:pPr>
      <w:bookmarkStart w:id="9" w:name="bookmark77"/>
      <w:bookmarkEnd w:id="9"/>
      <w:r w:rsidRPr="004D1033">
        <w:rPr>
          <w:rFonts w:ascii="Arial" w:hAnsi="Arial" w:cs="Arial"/>
          <w:color w:val="000000"/>
          <w:lang w:val="es-MX"/>
        </w:rPr>
        <w:t xml:space="preserve">La STC en el </w:t>
      </w:r>
      <w:proofErr w:type="spellStart"/>
      <w:r w:rsidRPr="004D1033">
        <w:rPr>
          <w:rFonts w:ascii="Arial" w:hAnsi="Arial" w:cs="Arial"/>
          <w:color w:val="000000"/>
          <w:lang w:val="es-MX"/>
        </w:rPr>
        <w:t>Exp</w:t>
      </w:r>
      <w:proofErr w:type="spellEnd"/>
      <w:r w:rsidRPr="004D1033">
        <w:rPr>
          <w:rFonts w:ascii="Arial" w:hAnsi="Arial" w:cs="Arial"/>
          <w:color w:val="000000"/>
          <w:lang w:val="es-MX"/>
        </w:rPr>
        <w:t xml:space="preserve">. N°.8123-2005 y 8125-2005 - PHC/TC del 14 de noviembre del 2005. </w:t>
      </w:r>
      <w:proofErr w:type="spellStart"/>
      <w:r w:rsidRPr="004D1033">
        <w:rPr>
          <w:rFonts w:ascii="Arial" w:hAnsi="Arial" w:cs="Arial"/>
          <w:color w:val="000000"/>
        </w:rPr>
        <w:t>Fdto</w:t>
      </w:r>
      <w:proofErr w:type="spellEnd"/>
      <w:r w:rsidRPr="004D1033">
        <w:rPr>
          <w:rFonts w:ascii="Arial" w:hAnsi="Arial" w:cs="Arial"/>
          <w:color w:val="000000"/>
        </w:rPr>
        <w:t xml:space="preserve">. 6. </w:t>
      </w:r>
      <w:r w:rsidRPr="004D1033">
        <w:rPr>
          <w:rFonts w:ascii="Arial" w:hAnsi="Arial" w:cs="Arial"/>
          <w:i/>
          <w:iCs/>
          <w:color w:val="000000"/>
        </w:rPr>
        <w:t xml:space="preserve">(Tutela </w:t>
      </w:r>
      <w:proofErr w:type="spellStart"/>
      <w:r w:rsidRPr="004D1033">
        <w:rPr>
          <w:rFonts w:ascii="Arial" w:hAnsi="Arial" w:cs="Arial"/>
          <w:i/>
          <w:iCs/>
          <w:color w:val="000000"/>
        </w:rPr>
        <w:t>procesal</w:t>
      </w:r>
      <w:proofErr w:type="spellEnd"/>
      <w:r w:rsidRPr="004D1033">
        <w:rPr>
          <w:rFonts w:ascii="Arial" w:hAnsi="Arial" w:cs="Arial"/>
          <w:i/>
          <w:iCs/>
          <w:color w:val="000000"/>
        </w:rPr>
        <w:t xml:space="preserve"> y </w:t>
      </w:r>
      <w:proofErr w:type="spellStart"/>
      <w:r w:rsidRPr="004D1033">
        <w:rPr>
          <w:rFonts w:ascii="Arial" w:hAnsi="Arial" w:cs="Arial"/>
          <w:i/>
          <w:iCs/>
          <w:color w:val="000000"/>
        </w:rPr>
        <w:t>debido</w:t>
      </w:r>
      <w:proofErr w:type="spellEnd"/>
      <w:r w:rsidRPr="004D1033">
        <w:rPr>
          <w:rFonts w:ascii="Arial" w:hAnsi="Arial" w:cs="Arial"/>
          <w:i/>
          <w:iCs/>
          <w:color w:val="000000"/>
        </w:rPr>
        <w:t xml:space="preserve"> </w:t>
      </w:r>
      <w:proofErr w:type="spellStart"/>
      <w:r w:rsidRPr="004D1033">
        <w:rPr>
          <w:rFonts w:ascii="Arial" w:hAnsi="Arial" w:cs="Arial"/>
          <w:i/>
          <w:iCs/>
          <w:color w:val="000000"/>
        </w:rPr>
        <w:t>proceso</w:t>
      </w:r>
      <w:proofErr w:type="spellEnd"/>
      <w:r w:rsidRPr="004D1033">
        <w:rPr>
          <w:rFonts w:ascii="Arial" w:hAnsi="Arial" w:cs="Arial"/>
          <w:i/>
          <w:iCs/>
          <w:color w:val="000000"/>
        </w:rPr>
        <w:t>).</w:t>
      </w:r>
    </w:p>
    <w:p w14:paraId="74C0C83B" w14:textId="77777777" w:rsidR="000048E4" w:rsidRPr="004D1033" w:rsidRDefault="000048E4" w:rsidP="000048E4">
      <w:pPr>
        <w:pStyle w:val="Cuerpodeltexto0"/>
        <w:numPr>
          <w:ilvl w:val="0"/>
          <w:numId w:val="12"/>
        </w:numPr>
        <w:tabs>
          <w:tab w:val="left" w:pos="1983"/>
        </w:tabs>
        <w:spacing w:after="0" w:line="360" w:lineRule="auto"/>
        <w:ind w:left="1980" w:hanging="420"/>
        <w:jc w:val="both"/>
        <w:rPr>
          <w:rFonts w:ascii="Arial" w:hAnsi="Arial" w:cs="Arial"/>
          <w:lang w:val="es-MX"/>
        </w:rPr>
      </w:pPr>
      <w:bookmarkStart w:id="10" w:name="bookmark78"/>
      <w:bookmarkEnd w:id="10"/>
      <w:r w:rsidRPr="004D1033">
        <w:rPr>
          <w:rFonts w:ascii="Arial" w:hAnsi="Arial" w:cs="Arial"/>
          <w:color w:val="000000"/>
          <w:lang w:val="es-MX"/>
        </w:rPr>
        <w:t xml:space="preserve">La STC en el </w:t>
      </w:r>
      <w:proofErr w:type="spellStart"/>
      <w:r w:rsidRPr="004D1033">
        <w:rPr>
          <w:rFonts w:ascii="Arial" w:hAnsi="Arial" w:cs="Arial"/>
          <w:color w:val="000000"/>
          <w:lang w:val="es-MX"/>
        </w:rPr>
        <w:t>Exp</w:t>
      </w:r>
      <w:proofErr w:type="spellEnd"/>
      <w:r w:rsidRPr="004D1033">
        <w:rPr>
          <w:rFonts w:ascii="Arial" w:hAnsi="Arial" w:cs="Arial"/>
          <w:color w:val="000000"/>
          <w:lang w:val="es-MX"/>
        </w:rPr>
        <w:t xml:space="preserve">. N°.00502-2018 - PHC/TC. </w:t>
      </w:r>
      <w:proofErr w:type="spellStart"/>
      <w:r w:rsidRPr="004D1033">
        <w:rPr>
          <w:rFonts w:ascii="Arial" w:hAnsi="Arial" w:cs="Arial"/>
          <w:color w:val="000000"/>
          <w:lang w:val="es-MX"/>
        </w:rPr>
        <w:t>Fdto</w:t>
      </w:r>
      <w:proofErr w:type="spellEnd"/>
      <w:r w:rsidRPr="004D1033">
        <w:rPr>
          <w:rFonts w:ascii="Arial" w:hAnsi="Arial" w:cs="Arial"/>
          <w:color w:val="000000"/>
          <w:lang w:val="es-MX"/>
        </w:rPr>
        <w:t>. 88. (valoración e incorporación de medios de prueba)</w:t>
      </w:r>
    </w:p>
    <w:p w14:paraId="637CCA91" w14:textId="77777777" w:rsidR="000048E4" w:rsidRPr="004D1033" w:rsidRDefault="000048E4" w:rsidP="000048E4">
      <w:pPr>
        <w:pStyle w:val="Cuerpodeltexto0"/>
        <w:numPr>
          <w:ilvl w:val="0"/>
          <w:numId w:val="12"/>
        </w:numPr>
        <w:tabs>
          <w:tab w:val="left" w:pos="1983"/>
        </w:tabs>
        <w:spacing w:after="0" w:line="360" w:lineRule="auto"/>
        <w:ind w:left="1980" w:hanging="420"/>
        <w:jc w:val="both"/>
        <w:rPr>
          <w:rFonts w:ascii="Arial" w:hAnsi="Arial" w:cs="Arial"/>
          <w:lang w:val="es-MX"/>
        </w:rPr>
      </w:pPr>
      <w:bookmarkStart w:id="11" w:name="bookmark79"/>
      <w:bookmarkStart w:id="12" w:name="bookmark80"/>
      <w:bookmarkEnd w:id="11"/>
      <w:bookmarkEnd w:id="12"/>
      <w:r w:rsidRPr="004D1033">
        <w:rPr>
          <w:rFonts w:ascii="Arial" w:hAnsi="Arial" w:cs="Arial"/>
          <w:i/>
          <w:iCs/>
          <w:color w:val="000000"/>
          <w:lang w:val="es-MX"/>
        </w:rPr>
        <w:t>Declaración Universal de Derechos Humanos</w:t>
      </w:r>
      <w:r w:rsidRPr="004D1033">
        <w:rPr>
          <w:rFonts w:ascii="Arial" w:hAnsi="Arial" w:cs="Arial"/>
          <w:color w:val="000000"/>
          <w:lang w:val="es-MX"/>
        </w:rPr>
        <w:t xml:space="preserve"> en sus artículos 3° y 11° </w:t>
      </w:r>
      <w:r w:rsidRPr="004D1033">
        <w:rPr>
          <w:rFonts w:ascii="Arial" w:hAnsi="Arial" w:cs="Arial"/>
          <w:i/>
          <w:iCs/>
          <w:color w:val="000000"/>
          <w:lang w:val="es-MX"/>
        </w:rPr>
        <w:t>[principio de proporcionalidad],</w:t>
      </w:r>
      <w:r w:rsidRPr="004D1033">
        <w:rPr>
          <w:rFonts w:ascii="Arial" w:hAnsi="Arial" w:cs="Arial"/>
          <w:color w:val="000000"/>
          <w:lang w:val="es-MX"/>
        </w:rPr>
        <w:t xml:space="preserve"> en los artículos 18° y 24° </w:t>
      </w:r>
      <w:r w:rsidRPr="004D1033">
        <w:rPr>
          <w:rFonts w:ascii="Arial" w:hAnsi="Arial" w:cs="Arial"/>
          <w:i/>
          <w:iCs/>
          <w:color w:val="000000"/>
          <w:lang w:val="es-MX"/>
        </w:rPr>
        <w:t>[Derecho a interponer recursos]</w:t>
      </w:r>
    </w:p>
    <w:p w14:paraId="72B4FF1F" w14:textId="77777777" w:rsidR="00871DF6" w:rsidRPr="00871DF6" w:rsidRDefault="000048E4" w:rsidP="00871DF6">
      <w:pPr>
        <w:pStyle w:val="Cuerpodeltexto0"/>
        <w:numPr>
          <w:ilvl w:val="0"/>
          <w:numId w:val="12"/>
        </w:numPr>
        <w:tabs>
          <w:tab w:val="left" w:pos="1983"/>
        </w:tabs>
        <w:spacing w:after="0" w:line="360" w:lineRule="auto"/>
        <w:ind w:left="1980" w:hanging="420"/>
        <w:jc w:val="both"/>
        <w:rPr>
          <w:rFonts w:ascii="Arial" w:hAnsi="Arial" w:cs="Arial"/>
          <w:lang w:val="es-MX"/>
        </w:rPr>
      </w:pPr>
      <w:bookmarkStart w:id="13" w:name="bookmark81"/>
      <w:bookmarkEnd w:id="13"/>
      <w:r w:rsidRPr="004D1033">
        <w:rPr>
          <w:rFonts w:ascii="Arial" w:hAnsi="Arial" w:cs="Arial"/>
          <w:color w:val="000000"/>
          <w:lang w:val="es-MX"/>
        </w:rPr>
        <w:t>Artículo IX y X del título preliminar del Código Procesal Penal, el artículo 2.C de la Convención Americana sobre Derechos Humanos, y el derecho a la defensa.</w:t>
      </w:r>
      <w:bookmarkStart w:id="14" w:name="bookmark82"/>
      <w:bookmarkEnd w:id="14"/>
    </w:p>
    <w:p w14:paraId="235016FD" w14:textId="2AA40DDF" w:rsidR="00871DF6" w:rsidRPr="00871DF6" w:rsidRDefault="00871DF6" w:rsidP="00871DF6">
      <w:pPr>
        <w:pStyle w:val="Cuerpodeltexto0"/>
        <w:numPr>
          <w:ilvl w:val="0"/>
          <w:numId w:val="12"/>
        </w:numPr>
        <w:tabs>
          <w:tab w:val="left" w:pos="1983"/>
        </w:tabs>
        <w:spacing w:after="0" w:line="360" w:lineRule="auto"/>
        <w:ind w:left="1980" w:hanging="420"/>
        <w:jc w:val="both"/>
        <w:rPr>
          <w:rFonts w:ascii="Arial" w:hAnsi="Arial" w:cs="Arial"/>
          <w:lang w:val="es-MX"/>
        </w:rPr>
      </w:pPr>
      <w:r w:rsidRPr="00871DF6">
        <w:rPr>
          <w:rFonts w:ascii="Arial" w:hAnsi="Arial" w:cs="Arial"/>
          <w:lang w:val="es-MX"/>
        </w:rPr>
        <w:t xml:space="preserve">Artículo 134º </w:t>
      </w:r>
      <w:r w:rsidRPr="00871DF6">
        <w:rPr>
          <w:rFonts w:ascii="Arial" w:hAnsi="Arial" w:cs="Arial"/>
          <w:color w:val="000000"/>
          <w:lang w:val="es-MX"/>
        </w:rPr>
        <w:t>DEL CODIGO DE NIÑOS Y ADOLESCENTES</w:t>
      </w:r>
      <w:r w:rsidRPr="00871DF6">
        <w:rPr>
          <w:rFonts w:ascii="Arial" w:hAnsi="Arial" w:cs="Arial"/>
          <w:lang w:val="es-MX"/>
        </w:rPr>
        <w:t xml:space="preserve"> </w:t>
      </w:r>
    </w:p>
    <w:p w14:paraId="50338498" w14:textId="5077E9C5" w:rsidR="00871DF6" w:rsidRPr="00871DF6" w:rsidRDefault="00871DF6" w:rsidP="00871DF6">
      <w:pPr>
        <w:pStyle w:val="Prrafodelista"/>
        <w:spacing w:line="360" w:lineRule="auto"/>
        <w:ind w:left="1985"/>
        <w:jc w:val="both"/>
        <w:rPr>
          <w:rFonts w:ascii="Arial" w:hAnsi="Arial" w:cs="Arial"/>
          <w:sz w:val="22"/>
          <w:szCs w:val="22"/>
        </w:rPr>
      </w:pPr>
      <w:r w:rsidRPr="00871DF6">
        <w:rPr>
          <w:rFonts w:ascii="Arial" w:hAnsi="Arial" w:cs="Arial"/>
          <w:sz w:val="22"/>
          <w:szCs w:val="22"/>
        </w:rPr>
        <w:t xml:space="preserve">Salas de Familia </w:t>
      </w:r>
    </w:p>
    <w:p w14:paraId="41734142" w14:textId="35C48BCA" w:rsidR="00871DF6" w:rsidRPr="00871DF6" w:rsidRDefault="00871DF6" w:rsidP="00871DF6">
      <w:pPr>
        <w:pStyle w:val="Prrafodelista"/>
        <w:spacing w:line="360" w:lineRule="auto"/>
        <w:ind w:left="1985"/>
        <w:jc w:val="both"/>
        <w:rPr>
          <w:rFonts w:ascii="Arial" w:hAnsi="Arial" w:cs="Arial"/>
          <w:sz w:val="22"/>
          <w:szCs w:val="22"/>
        </w:rPr>
      </w:pPr>
      <w:r w:rsidRPr="00871DF6">
        <w:rPr>
          <w:rFonts w:ascii="Arial" w:hAnsi="Arial" w:cs="Arial"/>
          <w:sz w:val="22"/>
          <w:szCs w:val="22"/>
        </w:rPr>
        <w:t>Las Salas de Familia conocen: a) En grado de apelación, los procesos resueltos por los Juzgados de Familia; b) De las contiendas de competencia promovidas entre Juzgados de Familia del mismo distrito judicial y entre éstos y otros juzgados de distinta especialidad de su jurisdicción territorial; c) De las quejas de derecho por denegatoria del recurso de apelación; y d) De los demás asuntos que señala la ley</w:t>
      </w:r>
    </w:p>
    <w:p w14:paraId="3DD443EB" w14:textId="77777777" w:rsidR="00871DF6" w:rsidRPr="00871DF6" w:rsidRDefault="00871DF6" w:rsidP="00871DF6">
      <w:pPr>
        <w:pStyle w:val="Prrafodelista"/>
        <w:spacing w:line="360" w:lineRule="auto"/>
        <w:ind w:left="1985"/>
        <w:jc w:val="both"/>
        <w:rPr>
          <w:rFonts w:ascii="Arial" w:hAnsi="Arial" w:cs="Arial"/>
          <w:sz w:val="22"/>
          <w:szCs w:val="22"/>
        </w:rPr>
      </w:pPr>
    </w:p>
    <w:p w14:paraId="432B45D5" w14:textId="24CAB42D" w:rsidR="00871DF6" w:rsidRPr="00871DF6" w:rsidRDefault="00871DF6" w:rsidP="00871DF6">
      <w:pPr>
        <w:pStyle w:val="Prrafodelista"/>
        <w:numPr>
          <w:ilvl w:val="0"/>
          <w:numId w:val="12"/>
        </w:numPr>
        <w:spacing w:line="360" w:lineRule="auto"/>
        <w:ind w:left="1985" w:hanging="425"/>
        <w:jc w:val="both"/>
        <w:rPr>
          <w:rFonts w:ascii="Arial" w:hAnsi="Arial" w:cs="Arial"/>
          <w:sz w:val="22"/>
          <w:szCs w:val="22"/>
        </w:rPr>
      </w:pPr>
      <w:r w:rsidRPr="00871DF6">
        <w:rPr>
          <w:rFonts w:ascii="Arial" w:hAnsi="Arial" w:cs="Arial"/>
          <w:sz w:val="22"/>
          <w:szCs w:val="22"/>
        </w:rPr>
        <w:t xml:space="preserve">Artículo 178º </w:t>
      </w:r>
      <w:r w:rsidRPr="00871DF6">
        <w:rPr>
          <w:rFonts w:ascii="Arial" w:hAnsi="Arial" w:cs="Arial"/>
          <w:color w:val="000000"/>
          <w:sz w:val="22"/>
          <w:szCs w:val="22"/>
        </w:rPr>
        <w:t>DEL CODIGO DE NIÑOS Y ADOLESCENTES:</w:t>
      </w:r>
    </w:p>
    <w:p w14:paraId="49335782" w14:textId="77777777" w:rsidR="00871DF6" w:rsidRPr="00871DF6" w:rsidRDefault="00871DF6" w:rsidP="00871DF6">
      <w:pPr>
        <w:pStyle w:val="Prrafodelista"/>
        <w:spacing w:line="360" w:lineRule="auto"/>
        <w:ind w:left="1985"/>
        <w:jc w:val="both"/>
        <w:rPr>
          <w:rFonts w:ascii="Arial" w:hAnsi="Arial" w:cs="Arial"/>
          <w:sz w:val="22"/>
          <w:szCs w:val="22"/>
        </w:rPr>
      </w:pPr>
      <w:r w:rsidRPr="00871DF6">
        <w:rPr>
          <w:rFonts w:ascii="Arial" w:hAnsi="Arial" w:cs="Arial"/>
          <w:sz w:val="22"/>
          <w:szCs w:val="22"/>
        </w:rPr>
        <w:t xml:space="preserve">Apelación </w:t>
      </w:r>
    </w:p>
    <w:p w14:paraId="40A84727" w14:textId="6E22D431" w:rsidR="00871DF6" w:rsidRPr="00871DF6" w:rsidRDefault="00871DF6" w:rsidP="00871DF6">
      <w:pPr>
        <w:pStyle w:val="Prrafodelista"/>
        <w:spacing w:line="360" w:lineRule="auto"/>
        <w:ind w:left="1985"/>
        <w:jc w:val="both"/>
        <w:rPr>
          <w:rFonts w:ascii="Arial" w:hAnsi="Arial" w:cs="Arial"/>
          <w:sz w:val="22"/>
          <w:szCs w:val="22"/>
        </w:rPr>
      </w:pPr>
      <w:r w:rsidRPr="00871DF6">
        <w:rPr>
          <w:rFonts w:ascii="Arial" w:hAnsi="Arial" w:cs="Arial"/>
          <w:sz w:val="22"/>
          <w:szCs w:val="22"/>
        </w:rPr>
        <w:t>La Resolución que declara inadmisible o improcedente la demanda y la sentencia es apelable con efecto suspensivo, dentro de los tres días de notificada. Las decisiones adoptadas por el Juez durante la audiencia son apelables, sin efecto suspensivo y tienen la calidad de diferidas.</w:t>
      </w:r>
    </w:p>
    <w:p w14:paraId="6AFE11FB" w14:textId="77777777" w:rsidR="00871DF6" w:rsidRPr="00871DF6" w:rsidRDefault="00871DF6" w:rsidP="00871DF6">
      <w:pPr>
        <w:pStyle w:val="Prrafodelista"/>
        <w:spacing w:line="360" w:lineRule="auto"/>
        <w:ind w:left="1985"/>
        <w:jc w:val="both"/>
        <w:rPr>
          <w:rFonts w:ascii="Arial" w:hAnsi="Arial" w:cs="Arial"/>
          <w:color w:val="000000"/>
          <w:sz w:val="22"/>
          <w:szCs w:val="22"/>
        </w:rPr>
      </w:pPr>
    </w:p>
    <w:p w14:paraId="78B40A03" w14:textId="2F5E6160" w:rsidR="00871DF6" w:rsidRPr="00871DF6" w:rsidRDefault="00871DF6" w:rsidP="00871DF6">
      <w:pPr>
        <w:pStyle w:val="Prrafodelista"/>
        <w:numPr>
          <w:ilvl w:val="0"/>
          <w:numId w:val="12"/>
        </w:numPr>
        <w:spacing w:line="360" w:lineRule="auto"/>
        <w:ind w:left="1985" w:hanging="425"/>
        <w:jc w:val="both"/>
        <w:rPr>
          <w:rFonts w:ascii="Arial" w:hAnsi="Arial" w:cs="Arial"/>
          <w:color w:val="000000"/>
          <w:sz w:val="22"/>
          <w:szCs w:val="22"/>
        </w:rPr>
      </w:pPr>
      <w:r w:rsidRPr="00871DF6">
        <w:rPr>
          <w:rFonts w:ascii="Arial" w:hAnsi="Arial" w:cs="Arial"/>
          <w:color w:val="000000"/>
          <w:sz w:val="22"/>
          <w:szCs w:val="22"/>
        </w:rPr>
        <w:t>Artículo 219º DEL CODIGO DE NIÑOS Y ADOLESCENTES:</w:t>
      </w:r>
      <w:r w:rsidRPr="00871DF6">
        <w:rPr>
          <w:rFonts w:ascii="Arial" w:hAnsi="Arial" w:cs="Arial"/>
          <w:color w:val="000000"/>
          <w:sz w:val="22"/>
          <w:szCs w:val="22"/>
        </w:rPr>
        <w:cr/>
      </w:r>
    </w:p>
    <w:p w14:paraId="53A13ABA" w14:textId="54D95B5C" w:rsidR="00871DF6" w:rsidRPr="00871DF6" w:rsidRDefault="00871DF6" w:rsidP="00871DF6">
      <w:pPr>
        <w:pStyle w:val="Prrafodelista"/>
        <w:spacing w:line="360" w:lineRule="auto"/>
        <w:ind w:left="1985"/>
        <w:jc w:val="both"/>
        <w:rPr>
          <w:rFonts w:ascii="Arial" w:hAnsi="Arial" w:cs="Arial"/>
          <w:color w:val="000000"/>
          <w:sz w:val="22"/>
          <w:szCs w:val="22"/>
          <w:lang w:val="es-MX"/>
        </w:rPr>
      </w:pPr>
      <w:r w:rsidRPr="00871DF6">
        <w:rPr>
          <w:rFonts w:ascii="Arial" w:hAnsi="Arial" w:cs="Arial"/>
          <w:color w:val="000000"/>
          <w:sz w:val="22"/>
          <w:szCs w:val="22"/>
        </w:rPr>
        <w:t xml:space="preserve">La sentencia será notificada al adolescente, a sus padres o responsables, al abogado, a la parte agraviada y al Fiscal, quienes </w:t>
      </w:r>
      <w:r w:rsidRPr="00871DF6">
        <w:rPr>
          <w:rFonts w:ascii="Arial" w:hAnsi="Arial" w:cs="Arial"/>
          <w:color w:val="000000"/>
          <w:sz w:val="22"/>
          <w:szCs w:val="22"/>
        </w:rPr>
        <w:lastRenderedPageBreak/>
        <w:t>pueden apelar en el término de tres días, salvo que se imponga al adolescente la medida socio-educativa de internación, la cual le será leída. En ningún caso, la Sentencia apelada podrá ser reformada en perjuicio del apelante. La parte agraviada sólo podrá apelar la reparación civil o la absolución. Admitido el recurso de apelación, el Juez elevará los autos dentro de veinticuatro horas contadas desde la concesión del recurso. La apelación no suspende la ejecución de la medida decretada.</w:t>
      </w:r>
      <w:r w:rsidRPr="00871DF6">
        <w:rPr>
          <w:rFonts w:ascii="Arial" w:hAnsi="Arial" w:cs="Arial"/>
          <w:color w:val="000000"/>
          <w:sz w:val="22"/>
          <w:szCs w:val="22"/>
          <w:lang w:val="es-MX"/>
        </w:rPr>
        <w:t xml:space="preserve"> </w:t>
      </w:r>
    </w:p>
    <w:p w14:paraId="7EF3C837" w14:textId="77777777" w:rsidR="00871DF6" w:rsidRPr="00871DF6" w:rsidRDefault="00871DF6" w:rsidP="00871DF6">
      <w:pPr>
        <w:pStyle w:val="Prrafodelista"/>
        <w:spacing w:line="360" w:lineRule="auto"/>
        <w:ind w:left="567"/>
        <w:jc w:val="both"/>
        <w:rPr>
          <w:rFonts w:ascii="Arial" w:hAnsi="Arial" w:cs="Arial"/>
          <w:color w:val="000000"/>
          <w:sz w:val="22"/>
          <w:szCs w:val="22"/>
          <w:lang w:val="es-MX"/>
        </w:rPr>
      </w:pPr>
    </w:p>
    <w:p w14:paraId="3C4AD14E" w14:textId="6B56E09D" w:rsidR="000048E4" w:rsidRPr="00871DF6" w:rsidRDefault="000048E4" w:rsidP="00871DF6">
      <w:pPr>
        <w:pStyle w:val="Prrafodelista"/>
        <w:spacing w:line="360" w:lineRule="auto"/>
        <w:ind w:left="567"/>
        <w:jc w:val="both"/>
        <w:rPr>
          <w:rFonts w:ascii="Arial" w:hAnsi="Arial" w:cs="Arial"/>
          <w:b/>
          <w:bCs/>
          <w:color w:val="000000"/>
          <w:sz w:val="22"/>
          <w:szCs w:val="22"/>
          <w:lang w:val="es-MX"/>
        </w:rPr>
      </w:pPr>
      <w:r w:rsidRPr="00871DF6">
        <w:rPr>
          <w:rFonts w:ascii="Arial" w:hAnsi="Arial" w:cs="Arial"/>
          <w:b/>
          <w:bCs/>
          <w:color w:val="000000"/>
          <w:sz w:val="22"/>
          <w:szCs w:val="22"/>
          <w:lang w:val="es-MX"/>
        </w:rPr>
        <w:t>Demás articulados pertinentes que favorezcan o complementen mi pretensión.</w:t>
      </w:r>
    </w:p>
    <w:p w14:paraId="39ED6688" w14:textId="77777777" w:rsidR="0074185B" w:rsidRPr="0074185B" w:rsidRDefault="0074185B" w:rsidP="0074185B">
      <w:pPr>
        <w:pStyle w:val="Prrafodelista"/>
        <w:spacing w:line="360" w:lineRule="auto"/>
        <w:ind w:left="567"/>
        <w:jc w:val="both"/>
        <w:rPr>
          <w:rFonts w:ascii="Arial" w:hAnsi="Arial" w:cs="Arial"/>
          <w:b/>
          <w:u w:val="single"/>
          <w:lang w:val="es-PE"/>
        </w:rPr>
      </w:pPr>
    </w:p>
    <w:p w14:paraId="7C9B64C9" w14:textId="29C316B4" w:rsidR="00AF7728" w:rsidRPr="004D1033" w:rsidRDefault="00AF7728" w:rsidP="004D1033">
      <w:pPr>
        <w:pStyle w:val="Cuerpodeltexto0"/>
        <w:spacing w:after="280" w:line="360" w:lineRule="auto"/>
        <w:ind w:left="1560"/>
        <w:jc w:val="both"/>
        <w:rPr>
          <w:rFonts w:ascii="Arial" w:hAnsi="Arial" w:cs="Arial"/>
          <w:lang w:val="es-MX"/>
        </w:rPr>
      </w:pPr>
      <w:r w:rsidRPr="004D1033">
        <w:rPr>
          <w:rFonts w:ascii="Arial" w:hAnsi="Arial" w:cs="Arial"/>
          <w:b/>
          <w:bCs/>
          <w:color w:val="000000"/>
          <w:lang w:val="es-MX"/>
        </w:rPr>
        <w:t>Por lo expuesto</w:t>
      </w:r>
      <w:r w:rsidRPr="004D1033">
        <w:rPr>
          <w:rFonts w:ascii="Arial" w:hAnsi="Arial" w:cs="Arial"/>
          <w:color w:val="000000"/>
          <w:lang w:val="es-MX"/>
        </w:rPr>
        <w:t>:</w:t>
      </w:r>
    </w:p>
    <w:p w14:paraId="69A25649" w14:textId="570BF81C" w:rsidR="00AF7728" w:rsidRPr="004D1033" w:rsidRDefault="00AF7728" w:rsidP="004D1033">
      <w:pPr>
        <w:pStyle w:val="Cuerpodeltexto0"/>
        <w:spacing w:after="280" w:line="360" w:lineRule="auto"/>
        <w:jc w:val="both"/>
        <w:rPr>
          <w:rFonts w:ascii="Arial" w:hAnsi="Arial" w:cs="Arial"/>
          <w:lang w:val="es-MX"/>
        </w:rPr>
      </w:pPr>
      <w:r w:rsidRPr="004D1033">
        <w:rPr>
          <w:rFonts w:ascii="Arial" w:hAnsi="Arial" w:cs="Arial"/>
          <w:color w:val="000000"/>
          <w:lang w:val="es-MX"/>
        </w:rPr>
        <w:t>A usted señor Juez, solicito admita a trámite la presente, amparándola y elevando el cuaderno respectivo conforme a su naturaleza, notificándonos.</w:t>
      </w:r>
    </w:p>
    <w:p w14:paraId="3917BA81" w14:textId="743860BD" w:rsidR="004D1033" w:rsidRDefault="00A831AA" w:rsidP="004D1033">
      <w:pPr>
        <w:pStyle w:val="Cuerpodeltexto0"/>
        <w:spacing w:after="280" w:line="360" w:lineRule="auto"/>
        <w:jc w:val="both"/>
        <w:rPr>
          <w:rFonts w:ascii="Arial" w:eastAsia="Arial" w:hAnsi="Arial" w:cs="Arial"/>
          <w:lang w:val="es-MX"/>
        </w:rPr>
      </w:pPr>
      <w:r>
        <w:rPr>
          <w:rFonts w:ascii="Arial" w:eastAsia="Arial" w:hAnsi="Arial" w:cs="Arial"/>
          <w:b/>
          <w:u w:val="single"/>
          <w:lang w:val="es-MX"/>
        </w:rPr>
        <w:t xml:space="preserve">PRIMER </w:t>
      </w:r>
      <w:r w:rsidR="004D1033" w:rsidRPr="006800A1">
        <w:rPr>
          <w:rFonts w:ascii="Arial" w:eastAsia="Arial" w:hAnsi="Arial" w:cs="Arial"/>
          <w:b/>
          <w:u w:val="single"/>
          <w:lang w:val="es-MX"/>
        </w:rPr>
        <w:t>OTROSÍ DIGO</w:t>
      </w:r>
      <w:r w:rsidR="004D1033" w:rsidRPr="004D1033">
        <w:rPr>
          <w:rFonts w:ascii="Arial" w:eastAsia="Arial" w:hAnsi="Arial" w:cs="Arial"/>
          <w:b/>
          <w:lang w:val="es-MX"/>
        </w:rPr>
        <w:t xml:space="preserve">: </w:t>
      </w:r>
      <w:r w:rsidR="004D1033" w:rsidRPr="004D1033">
        <w:rPr>
          <w:rFonts w:ascii="Arial" w:eastAsia="Arial" w:hAnsi="Arial" w:cs="Arial"/>
          <w:lang w:val="es-MX"/>
        </w:rPr>
        <w:t>Conforme a lo establecido en el Texto Único Ordenado - Ley Orgánica del Poder Judicial – Decreto Supremo Nº 017-93-JUS, de fecha 02JUN1993, Artículo Nº 290</w:t>
      </w:r>
      <w:r w:rsidR="004D1033" w:rsidRPr="004D1033">
        <w:rPr>
          <w:rFonts w:ascii="Arial" w:eastAsia="Arial" w:hAnsi="Arial" w:cs="Arial"/>
          <w:b/>
          <w:lang w:val="es-MX"/>
        </w:rPr>
        <w:t xml:space="preserve"> – </w:t>
      </w:r>
      <w:r w:rsidR="004D1033" w:rsidRPr="004D1033">
        <w:rPr>
          <w:rFonts w:ascii="Arial" w:eastAsia="Arial" w:hAnsi="Arial" w:cs="Arial"/>
          <w:b/>
          <w:u w:val="single"/>
          <w:lang w:val="es-MX"/>
        </w:rPr>
        <w:t>PRESENTACIÓN DE ESCRITOS</w:t>
      </w:r>
      <w:r w:rsidR="004D1033" w:rsidRPr="004D1033">
        <w:rPr>
          <w:rFonts w:ascii="Arial" w:eastAsia="Arial" w:hAnsi="Arial" w:cs="Arial"/>
          <w:lang w:val="es-MX"/>
        </w:rPr>
        <w:t xml:space="preserve"> y Art. 293 –</w:t>
      </w:r>
      <w:r w:rsidR="004D1033" w:rsidRPr="004D1033">
        <w:rPr>
          <w:rFonts w:ascii="Arial" w:eastAsia="Arial" w:hAnsi="Arial" w:cs="Arial"/>
          <w:b/>
          <w:lang w:val="es-MX"/>
        </w:rPr>
        <w:t xml:space="preserve"> </w:t>
      </w:r>
      <w:r w:rsidR="004D1033" w:rsidRPr="004D1033">
        <w:rPr>
          <w:rFonts w:ascii="Arial" w:eastAsia="Arial" w:hAnsi="Arial" w:cs="Arial"/>
          <w:b/>
          <w:u w:val="single"/>
          <w:lang w:val="es-MX"/>
        </w:rPr>
        <w:t>DERECHO DE DEFENSA IRRESTRICTO</w:t>
      </w:r>
      <w:r w:rsidR="004D1033" w:rsidRPr="004D1033">
        <w:rPr>
          <w:rFonts w:ascii="Arial" w:eastAsia="Arial" w:hAnsi="Arial" w:cs="Arial"/>
          <w:b/>
          <w:lang w:val="es-MX"/>
        </w:rPr>
        <w:t xml:space="preserve">, </w:t>
      </w:r>
      <w:r w:rsidR="004D1033" w:rsidRPr="004D1033">
        <w:rPr>
          <w:rFonts w:ascii="Arial" w:eastAsia="Arial" w:hAnsi="Arial" w:cs="Arial"/>
          <w:lang w:val="es-MX"/>
        </w:rPr>
        <w:t>suscribe el presente escrito el abogado defensor que se encuentra en autos debidamente apersonado, sin la necesidad de la firma de patrocinado.</w:t>
      </w:r>
    </w:p>
    <w:p w14:paraId="68A86E87" w14:textId="2AAF3E9C" w:rsidR="00A831AA" w:rsidRPr="004D1033" w:rsidRDefault="00A831AA" w:rsidP="004D1033">
      <w:pPr>
        <w:pStyle w:val="Cuerpodeltexto0"/>
        <w:spacing w:after="280" w:line="360" w:lineRule="auto"/>
        <w:jc w:val="both"/>
        <w:rPr>
          <w:rFonts w:ascii="Arial" w:eastAsia="Arial" w:hAnsi="Arial" w:cs="Arial"/>
          <w:lang w:val="es-MX"/>
        </w:rPr>
      </w:pPr>
      <w:r w:rsidRPr="00A831AA">
        <w:rPr>
          <w:rFonts w:ascii="Arial" w:eastAsia="Arial" w:hAnsi="Arial" w:cs="Arial"/>
          <w:b/>
          <w:bCs/>
          <w:u w:val="single"/>
          <w:lang w:val="es-MX"/>
        </w:rPr>
        <w:t>SEGUNDO OTROSI DIGO</w:t>
      </w:r>
      <w:r>
        <w:rPr>
          <w:rFonts w:ascii="Arial" w:eastAsia="Arial" w:hAnsi="Arial" w:cs="Arial"/>
          <w:lang w:val="es-MX"/>
        </w:rPr>
        <w:t>: Cumplo con anexar los documentos mencionados en el presente escrito</w:t>
      </w:r>
      <w:r w:rsidR="00AD1C56">
        <w:rPr>
          <w:rFonts w:ascii="Arial" w:eastAsia="Arial" w:hAnsi="Arial" w:cs="Arial"/>
          <w:lang w:val="es-MX"/>
        </w:rPr>
        <w:t xml:space="preserve">: 1) Denuncia policial; 2) Declaración de denunciante (madre de agraviada); 3) Entrevista </w:t>
      </w:r>
      <w:r w:rsidR="009518A3">
        <w:rPr>
          <w:rFonts w:ascii="Arial" w:eastAsia="Arial" w:hAnsi="Arial" w:cs="Arial"/>
          <w:lang w:val="es-MX"/>
        </w:rPr>
        <w:t>Única</w:t>
      </w:r>
      <w:r w:rsidR="00AD1C56">
        <w:rPr>
          <w:rFonts w:ascii="Arial" w:eastAsia="Arial" w:hAnsi="Arial" w:cs="Arial"/>
          <w:lang w:val="es-MX"/>
        </w:rPr>
        <w:t xml:space="preserve"> de agraviada – </w:t>
      </w:r>
      <w:r w:rsidR="009518A3">
        <w:rPr>
          <w:rFonts w:ascii="Arial" w:eastAsia="Arial" w:hAnsi="Arial" w:cs="Arial"/>
          <w:lang w:val="es-MX"/>
        </w:rPr>
        <w:t>Cámara</w:t>
      </w:r>
      <w:r w:rsidR="00AD1C56">
        <w:rPr>
          <w:rFonts w:ascii="Arial" w:eastAsia="Arial" w:hAnsi="Arial" w:cs="Arial"/>
          <w:lang w:val="es-MX"/>
        </w:rPr>
        <w:t xml:space="preserve"> Gesell; 4) Protoco</w:t>
      </w:r>
      <w:r w:rsidR="009518A3">
        <w:rPr>
          <w:rFonts w:ascii="Arial" w:eastAsia="Arial" w:hAnsi="Arial" w:cs="Arial"/>
          <w:lang w:val="es-MX"/>
        </w:rPr>
        <w:t>lo</w:t>
      </w:r>
      <w:r w:rsidR="00AD1C56">
        <w:rPr>
          <w:rFonts w:ascii="Arial" w:eastAsia="Arial" w:hAnsi="Arial" w:cs="Arial"/>
          <w:lang w:val="es-MX"/>
        </w:rPr>
        <w:t xml:space="preserve"> de Pericia </w:t>
      </w:r>
      <w:r w:rsidR="009518A3">
        <w:rPr>
          <w:rFonts w:ascii="Arial" w:eastAsia="Arial" w:hAnsi="Arial" w:cs="Arial"/>
          <w:lang w:val="es-MX"/>
        </w:rPr>
        <w:t>Psicológica</w:t>
      </w:r>
      <w:r w:rsidR="00AD1C56">
        <w:rPr>
          <w:rFonts w:ascii="Arial" w:eastAsia="Arial" w:hAnsi="Arial" w:cs="Arial"/>
          <w:lang w:val="es-MX"/>
        </w:rPr>
        <w:t xml:space="preserve"> </w:t>
      </w:r>
      <w:proofErr w:type="spellStart"/>
      <w:r w:rsidR="00AD1C56">
        <w:rPr>
          <w:rFonts w:ascii="Arial" w:eastAsia="Arial" w:hAnsi="Arial" w:cs="Arial"/>
          <w:lang w:val="es-MX"/>
        </w:rPr>
        <w:t>N°</w:t>
      </w:r>
      <w:proofErr w:type="spellEnd"/>
      <w:r w:rsidR="00AD1C56">
        <w:rPr>
          <w:rFonts w:ascii="Arial" w:eastAsia="Arial" w:hAnsi="Arial" w:cs="Arial"/>
          <w:lang w:val="es-MX"/>
        </w:rPr>
        <w:t xml:space="preserve"> 026253-2022-PSC realizada a la agraviada; 5) Informe </w:t>
      </w:r>
      <w:r w:rsidR="009518A3">
        <w:rPr>
          <w:rFonts w:ascii="Arial" w:eastAsia="Arial" w:hAnsi="Arial" w:cs="Arial"/>
          <w:lang w:val="es-MX"/>
        </w:rPr>
        <w:t>Psicológico</w:t>
      </w:r>
      <w:r w:rsidR="00AD1C56">
        <w:rPr>
          <w:rFonts w:ascii="Arial" w:eastAsia="Arial" w:hAnsi="Arial" w:cs="Arial"/>
          <w:lang w:val="es-MX"/>
        </w:rPr>
        <w:t xml:space="preserve"> </w:t>
      </w:r>
      <w:proofErr w:type="spellStart"/>
      <w:r w:rsidR="00AD1C56">
        <w:rPr>
          <w:rFonts w:ascii="Arial" w:eastAsia="Arial" w:hAnsi="Arial" w:cs="Arial"/>
          <w:lang w:val="es-MX"/>
        </w:rPr>
        <w:t>N°</w:t>
      </w:r>
      <w:proofErr w:type="spellEnd"/>
      <w:r w:rsidR="00AD1C56">
        <w:rPr>
          <w:rFonts w:ascii="Arial" w:eastAsia="Arial" w:hAnsi="Arial" w:cs="Arial"/>
          <w:lang w:val="es-MX"/>
        </w:rPr>
        <w:t xml:space="preserve"> 109-23-EM-PSI-CSJLN-PJ-CRCH realizada al menor infractor.</w:t>
      </w:r>
    </w:p>
    <w:p w14:paraId="68EA821F" w14:textId="77E7FE5A" w:rsidR="004D1033" w:rsidRPr="004D1033" w:rsidRDefault="004D1033" w:rsidP="004D1033">
      <w:pPr>
        <w:spacing w:line="360" w:lineRule="auto"/>
        <w:ind w:left="567"/>
        <w:jc w:val="right"/>
        <w:rPr>
          <w:rFonts w:ascii="Arial" w:eastAsia="Arial" w:hAnsi="Arial" w:cs="Arial"/>
          <w:sz w:val="22"/>
          <w:szCs w:val="22"/>
        </w:rPr>
      </w:pPr>
      <w:r w:rsidRPr="004D1033">
        <w:rPr>
          <w:rFonts w:ascii="Arial" w:hAnsi="Arial" w:cs="Arial"/>
          <w:noProof/>
          <w:sz w:val="22"/>
          <w:szCs w:val="22"/>
          <w:lang w:val="en-US" w:eastAsia="en-US"/>
        </w:rPr>
        <w:drawing>
          <wp:anchor distT="0" distB="0" distL="114300" distR="114300" simplePos="0" relativeHeight="251660288" behindDoc="0" locked="0" layoutInCell="1" hidden="0" allowOverlap="1" wp14:anchorId="0D36FFE4" wp14:editId="12038AE6">
            <wp:simplePos x="0" y="0"/>
            <wp:positionH relativeFrom="column">
              <wp:posOffset>3394075</wp:posOffset>
            </wp:positionH>
            <wp:positionV relativeFrom="paragraph">
              <wp:posOffset>476250</wp:posOffset>
            </wp:positionV>
            <wp:extent cx="2179320" cy="1417320"/>
            <wp:effectExtent l="0" t="0" r="0" b="0"/>
            <wp:wrapNone/>
            <wp:docPr id="5" name="image1.png" descr="C:\Users\Usuario\Downloads\20200908_125038.jpg"/>
            <wp:cNvGraphicFramePr/>
            <a:graphic xmlns:a="http://schemas.openxmlformats.org/drawingml/2006/main">
              <a:graphicData uri="http://schemas.openxmlformats.org/drawingml/2006/picture">
                <pic:pic xmlns:pic="http://schemas.openxmlformats.org/drawingml/2006/picture">
                  <pic:nvPicPr>
                    <pic:cNvPr id="0" name="image1.png" descr="C:\Users\Usuario\Downloads\20200908_125038.jpg"/>
                    <pic:cNvPicPr preferRelativeResize="0"/>
                  </pic:nvPicPr>
                  <pic:blipFill>
                    <a:blip r:embed="rId23"/>
                    <a:srcRect l="15750" t="14447" r="23286" b="18413"/>
                    <a:stretch>
                      <a:fillRect/>
                    </a:stretch>
                  </pic:blipFill>
                  <pic:spPr>
                    <a:xfrm>
                      <a:off x="0" y="0"/>
                      <a:ext cx="2179320" cy="1417320"/>
                    </a:xfrm>
                    <a:prstGeom prst="rect">
                      <a:avLst/>
                    </a:prstGeom>
                    <a:ln/>
                  </pic:spPr>
                </pic:pic>
              </a:graphicData>
            </a:graphic>
          </wp:anchor>
        </w:drawing>
      </w:r>
      <w:r w:rsidRPr="004D1033">
        <w:rPr>
          <w:rFonts w:ascii="Arial" w:eastAsia="Arial" w:hAnsi="Arial" w:cs="Arial"/>
          <w:sz w:val="22"/>
          <w:szCs w:val="22"/>
        </w:rPr>
        <w:t xml:space="preserve">Lima, </w:t>
      </w:r>
      <w:r w:rsidR="00871DF6">
        <w:rPr>
          <w:rFonts w:ascii="Arial" w:eastAsia="Arial" w:hAnsi="Arial" w:cs="Arial"/>
          <w:sz w:val="22"/>
          <w:szCs w:val="22"/>
        </w:rPr>
        <w:t>12</w:t>
      </w:r>
      <w:r w:rsidRPr="004D1033">
        <w:rPr>
          <w:rFonts w:ascii="Arial" w:eastAsia="Arial" w:hAnsi="Arial" w:cs="Arial"/>
          <w:sz w:val="22"/>
          <w:szCs w:val="22"/>
        </w:rPr>
        <w:t xml:space="preserve"> de </w:t>
      </w:r>
      <w:r w:rsidR="00871DF6">
        <w:rPr>
          <w:rFonts w:ascii="Arial" w:eastAsia="Arial" w:hAnsi="Arial" w:cs="Arial"/>
          <w:sz w:val="22"/>
          <w:szCs w:val="22"/>
        </w:rPr>
        <w:t>abril</w:t>
      </w:r>
      <w:r w:rsidRPr="004D1033">
        <w:rPr>
          <w:rFonts w:ascii="Arial" w:eastAsia="Arial" w:hAnsi="Arial" w:cs="Arial"/>
          <w:sz w:val="22"/>
          <w:szCs w:val="22"/>
        </w:rPr>
        <w:t xml:space="preserve"> de 2023.</w:t>
      </w:r>
    </w:p>
    <w:p w14:paraId="078ED2BB" w14:textId="77777777" w:rsidR="004D1033" w:rsidRPr="001069C3" w:rsidRDefault="004D1033" w:rsidP="004D1033">
      <w:pPr>
        <w:rPr>
          <w:rFonts w:ascii="Arial" w:eastAsia="Arial" w:hAnsi="Arial" w:cs="Arial"/>
          <w:sz w:val="36"/>
          <w:szCs w:val="36"/>
        </w:rPr>
      </w:pPr>
    </w:p>
    <w:p w14:paraId="6E69B8FC" w14:textId="77777777" w:rsidR="004D1033" w:rsidRPr="004D1033" w:rsidRDefault="004D1033" w:rsidP="004D1033">
      <w:pPr>
        <w:pStyle w:val="Cuerpodeltexto0"/>
        <w:spacing w:after="280" w:line="276" w:lineRule="auto"/>
        <w:jc w:val="both"/>
        <w:rPr>
          <w:rFonts w:asciiTheme="minorHAnsi" w:hAnsiTheme="minorHAnsi" w:cstheme="minorHAnsi"/>
          <w:color w:val="000000"/>
          <w:lang w:val="es-MX"/>
        </w:rPr>
      </w:pPr>
    </w:p>
    <w:p w14:paraId="76FBA5FF" w14:textId="77777777" w:rsidR="007E7EC3" w:rsidRDefault="007E7EC3" w:rsidP="004D1033"/>
    <w:sectPr w:rsidR="007E7EC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B2C23" w14:textId="77777777" w:rsidR="005C0FC0" w:rsidRDefault="005C0FC0" w:rsidP="00FF4891">
      <w:r>
        <w:separator/>
      </w:r>
    </w:p>
  </w:endnote>
  <w:endnote w:type="continuationSeparator" w:id="0">
    <w:p w14:paraId="3BDE8AF8" w14:textId="77777777" w:rsidR="005C0FC0" w:rsidRDefault="005C0FC0" w:rsidP="00FF48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Small">
    <w:panose1 w:val="02000505000000020004"/>
    <w:charset w:val="00"/>
    <w:family w:val="auto"/>
    <w:pitch w:val="variable"/>
    <w:sig w:usb0="A00002EF" w:usb1="4000204B" w:usb2="00000000"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Libre Baskerville">
    <w:altName w:val="Times New Roman"/>
    <w:charset w:val="00"/>
    <w:family w:val="auto"/>
    <w:pitch w:val="variable"/>
    <w:sig w:usb0="A00000BF" w:usb1="5000005B" w:usb2="00000000" w:usb3="00000000" w:csb0="00000093" w:csb1="00000000"/>
  </w:font>
  <w:font w:name="Agency FB">
    <w:charset w:val="00"/>
    <w:family w:val="swiss"/>
    <w:pitch w:val="variable"/>
    <w:sig w:usb0="00000003" w:usb1="00000000" w:usb2="00000000" w:usb3="00000000" w:csb0="00000001" w:csb1="00000000"/>
  </w:font>
  <w:font w:name="Teko">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2E354" w14:textId="77777777" w:rsidR="005C0FC0" w:rsidRDefault="005C0FC0" w:rsidP="00FF4891">
      <w:r>
        <w:separator/>
      </w:r>
    </w:p>
  </w:footnote>
  <w:footnote w:type="continuationSeparator" w:id="0">
    <w:p w14:paraId="2DB028D7" w14:textId="77777777" w:rsidR="005C0FC0" w:rsidRDefault="005C0FC0" w:rsidP="00FF48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F3BC0"/>
    <w:multiLevelType w:val="hybridMultilevel"/>
    <w:tmpl w:val="9E62B1C2"/>
    <w:lvl w:ilvl="0" w:tplc="04090019">
      <w:start w:val="1"/>
      <w:numFmt w:val="lowerLetter"/>
      <w:lvlText w:val="%1."/>
      <w:lvlJc w:val="left"/>
      <w:pPr>
        <w:ind w:left="2160" w:hanging="360"/>
      </w:pPr>
      <w:rPr>
        <w:rFonts w:cs="Times New Roman"/>
      </w:rPr>
    </w:lvl>
    <w:lvl w:ilvl="1" w:tplc="04090019">
      <w:start w:val="1"/>
      <w:numFmt w:val="lowerLetter"/>
      <w:lvlText w:val="%2."/>
      <w:lvlJc w:val="left"/>
      <w:pPr>
        <w:ind w:left="2880" w:hanging="360"/>
      </w:pPr>
      <w:rPr>
        <w:rFonts w:cs="Times New Roman"/>
      </w:rPr>
    </w:lvl>
    <w:lvl w:ilvl="2" w:tplc="B1CECA00">
      <w:start w:val="1"/>
      <w:numFmt w:val="decimal"/>
      <w:lvlText w:val="%3."/>
      <w:lvlJc w:val="left"/>
      <w:pPr>
        <w:ind w:left="3780" w:hanging="360"/>
      </w:pPr>
      <w:rPr>
        <w:rFonts w:cs="Times New Roman" w:hint="default"/>
      </w:rPr>
    </w:lvl>
    <w:lvl w:ilvl="3" w:tplc="065682C0">
      <w:start w:val="1"/>
      <w:numFmt w:val="upperLetter"/>
      <w:lvlText w:val="%4."/>
      <w:lvlJc w:val="left"/>
      <w:pPr>
        <w:ind w:left="4320" w:hanging="360"/>
      </w:pPr>
      <w:rPr>
        <w:rFonts w:hint="default"/>
      </w:rPr>
    </w:lvl>
    <w:lvl w:ilvl="4" w:tplc="04090019" w:tentative="1">
      <w:start w:val="1"/>
      <w:numFmt w:val="lowerLetter"/>
      <w:lvlText w:val="%5."/>
      <w:lvlJc w:val="left"/>
      <w:pPr>
        <w:ind w:left="5040" w:hanging="360"/>
      </w:pPr>
      <w:rPr>
        <w:rFonts w:cs="Times New Roman"/>
      </w:rPr>
    </w:lvl>
    <w:lvl w:ilvl="5" w:tplc="0409001B" w:tentative="1">
      <w:start w:val="1"/>
      <w:numFmt w:val="lowerRoman"/>
      <w:lvlText w:val="%6."/>
      <w:lvlJc w:val="right"/>
      <w:pPr>
        <w:ind w:left="5760" w:hanging="180"/>
      </w:pPr>
      <w:rPr>
        <w:rFonts w:cs="Times New Roman"/>
      </w:rPr>
    </w:lvl>
    <w:lvl w:ilvl="6" w:tplc="0409000F" w:tentative="1">
      <w:start w:val="1"/>
      <w:numFmt w:val="decimal"/>
      <w:lvlText w:val="%7."/>
      <w:lvlJc w:val="left"/>
      <w:pPr>
        <w:ind w:left="6480" w:hanging="360"/>
      </w:pPr>
      <w:rPr>
        <w:rFonts w:cs="Times New Roman"/>
      </w:rPr>
    </w:lvl>
    <w:lvl w:ilvl="7" w:tplc="04090019" w:tentative="1">
      <w:start w:val="1"/>
      <w:numFmt w:val="lowerLetter"/>
      <w:lvlText w:val="%8."/>
      <w:lvlJc w:val="left"/>
      <w:pPr>
        <w:ind w:left="7200" w:hanging="360"/>
      </w:pPr>
      <w:rPr>
        <w:rFonts w:cs="Times New Roman"/>
      </w:rPr>
    </w:lvl>
    <w:lvl w:ilvl="8" w:tplc="0409001B" w:tentative="1">
      <w:start w:val="1"/>
      <w:numFmt w:val="lowerRoman"/>
      <w:lvlText w:val="%9."/>
      <w:lvlJc w:val="right"/>
      <w:pPr>
        <w:ind w:left="7920" w:hanging="180"/>
      </w:pPr>
      <w:rPr>
        <w:rFonts w:cs="Times New Roman"/>
      </w:rPr>
    </w:lvl>
  </w:abstractNum>
  <w:abstractNum w:abstractNumId="1" w15:restartNumberingAfterBreak="0">
    <w:nsid w:val="09106D2F"/>
    <w:multiLevelType w:val="hybridMultilevel"/>
    <w:tmpl w:val="D094683C"/>
    <w:lvl w:ilvl="0" w:tplc="04090019">
      <w:start w:val="1"/>
      <w:numFmt w:val="lowerLetter"/>
      <w:lvlText w:val="%1."/>
      <w:lvlJc w:val="left"/>
      <w:pPr>
        <w:ind w:left="2880" w:hanging="360"/>
      </w:pPr>
      <w:rPr>
        <w:rFonts w:cs="Times New Roman"/>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B03065A"/>
    <w:multiLevelType w:val="multilevel"/>
    <w:tmpl w:val="CC9C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F16056"/>
    <w:multiLevelType w:val="hybridMultilevel"/>
    <w:tmpl w:val="3098B9CE"/>
    <w:lvl w:ilvl="0" w:tplc="080A000F">
      <w:start w:val="1"/>
      <w:numFmt w:val="decimal"/>
      <w:lvlText w:val="%1."/>
      <w:lvlJc w:val="left"/>
      <w:pPr>
        <w:ind w:left="1944" w:hanging="360"/>
      </w:pPr>
    </w:lvl>
    <w:lvl w:ilvl="1" w:tplc="080A0019" w:tentative="1">
      <w:start w:val="1"/>
      <w:numFmt w:val="lowerLetter"/>
      <w:lvlText w:val="%2."/>
      <w:lvlJc w:val="left"/>
      <w:pPr>
        <w:ind w:left="2664" w:hanging="360"/>
      </w:pPr>
    </w:lvl>
    <w:lvl w:ilvl="2" w:tplc="080A001B" w:tentative="1">
      <w:start w:val="1"/>
      <w:numFmt w:val="lowerRoman"/>
      <w:lvlText w:val="%3."/>
      <w:lvlJc w:val="right"/>
      <w:pPr>
        <w:ind w:left="3384" w:hanging="180"/>
      </w:pPr>
    </w:lvl>
    <w:lvl w:ilvl="3" w:tplc="080A000F" w:tentative="1">
      <w:start w:val="1"/>
      <w:numFmt w:val="decimal"/>
      <w:lvlText w:val="%4."/>
      <w:lvlJc w:val="left"/>
      <w:pPr>
        <w:ind w:left="4104" w:hanging="360"/>
      </w:pPr>
    </w:lvl>
    <w:lvl w:ilvl="4" w:tplc="080A0019" w:tentative="1">
      <w:start w:val="1"/>
      <w:numFmt w:val="lowerLetter"/>
      <w:lvlText w:val="%5."/>
      <w:lvlJc w:val="left"/>
      <w:pPr>
        <w:ind w:left="4824" w:hanging="360"/>
      </w:pPr>
    </w:lvl>
    <w:lvl w:ilvl="5" w:tplc="080A001B" w:tentative="1">
      <w:start w:val="1"/>
      <w:numFmt w:val="lowerRoman"/>
      <w:lvlText w:val="%6."/>
      <w:lvlJc w:val="right"/>
      <w:pPr>
        <w:ind w:left="5544" w:hanging="180"/>
      </w:pPr>
    </w:lvl>
    <w:lvl w:ilvl="6" w:tplc="080A000F" w:tentative="1">
      <w:start w:val="1"/>
      <w:numFmt w:val="decimal"/>
      <w:lvlText w:val="%7."/>
      <w:lvlJc w:val="left"/>
      <w:pPr>
        <w:ind w:left="6264" w:hanging="360"/>
      </w:pPr>
    </w:lvl>
    <w:lvl w:ilvl="7" w:tplc="080A0019" w:tentative="1">
      <w:start w:val="1"/>
      <w:numFmt w:val="lowerLetter"/>
      <w:lvlText w:val="%8."/>
      <w:lvlJc w:val="left"/>
      <w:pPr>
        <w:ind w:left="6984" w:hanging="360"/>
      </w:pPr>
    </w:lvl>
    <w:lvl w:ilvl="8" w:tplc="080A001B" w:tentative="1">
      <w:start w:val="1"/>
      <w:numFmt w:val="lowerRoman"/>
      <w:lvlText w:val="%9."/>
      <w:lvlJc w:val="right"/>
      <w:pPr>
        <w:ind w:left="7704" w:hanging="180"/>
      </w:pPr>
    </w:lvl>
  </w:abstractNum>
  <w:abstractNum w:abstractNumId="4" w15:restartNumberingAfterBreak="0">
    <w:nsid w:val="2C9F0CE9"/>
    <w:multiLevelType w:val="hybridMultilevel"/>
    <w:tmpl w:val="C4D2377A"/>
    <w:lvl w:ilvl="0" w:tplc="248C76F4">
      <w:start w:val="1"/>
      <w:numFmt w:val="upperRoman"/>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2D444525"/>
    <w:multiLevelType w:val="hybridMultilevel"/>
    <w:tmpl w:val="4C26C884"/>
    <w:lvl w:ilvl="0" w:tplc="1A5EFAD0">
      <w:start w:val="1"/>
      <w:numFmt w:val="bullet"/>
      <w:lvlText w:val="-"/>
      <w:lvlJc w:val="left"/>
      <w:pPr>
        <w:ind w:left="2280" w:hanging="360"/>
      </w:pPr>
      <w:rPr>
        <w:rFonts w:ascii="Sitka Small" w:hAnsi="Sitka Small" w:hint="default"/>
      </w:rPr>
    </w:lvl>
    <w:lvl w:ilvl="1" w:tplc="080A0003" w:tentative="1">
      <w:start w:val="1"/>
      <w:numFmt w:val="bullet"/>
      <w:lvlText w:val="o"/>
      <w:lvlJc w:val="left"/>
      <w:pPr>
        <w:ind w:left="3000" w:hanging="360"/>
      </w:pPr>
      <w:rPr>
        <w:rFonts w:ascii="Courier New" w:hAnsi="Courier New" w:cs="Courier New" w:hint="default"/>
      </w:rPr>
    </w:lvl>
    <w:lvl w:ilvl="2" w:tplc="080A0005" w:tentative="1">
      <w:start w:val="1"/>
      <w:numFmt w:val="bullet"/>
      <w:lvlText w:val=""/>
      <w:lvlJc w:val="left"/>
      <w:pPr>
        <w:ind w:left="3720" w:hanging="360"/>
      </w:pPr>
      <w:rPr>
        <w:rFonts w:ascii="Wingdings" w:hAnsi="Wingdings" w:hint="default"/>
      </w:rPr>
    </w:lvl>
    <w:lvl w:ilvl="3" w:tplc="080A0001" w:tentative="1">
      <w:start w:val="1"/>
      <w:numFmt w:val="bullet"/>
      <w:lvlText w:val=""/>
      <w:lvlJc w:val="left"/>
      <w:pPr>
        <w:ind w:left="4440" w:hanging="360"/>
      </w:pPr>
      <w:rPr>
        <w:rFonts w:ascii="Symbol" w:hAnsi="Symbol" w:hint="default"/>
      </w:rPr>
    </w:lvl>
    <w:lvl w:ilvl="4" w:tplc="080A0003" w:tentative="1">
      <w:start w:val="1"/>
      <w:numFmt w:val="bullet"/>
      <w:lvlText w:val="o"/>
      <w:lvlJc w:val="left"/>
      <w:pPr>
        <w:ind w:left="5160" w:hanging="360"/>
      </w:pPr>
      <w:rPr>
        <w:rFonts w:ascii="Courier New" w:hAnsi="Courier New" w:cs="Courier New" w:hint="default"/>
      </w:rPr>
    </w:lvl>
    <w:lvl w:ilvl="5" w:tplc="080A0005" w:tentative="1">
      <w:start w:val="1"/>
      <w:numFmt w:val="bullet"/>
      <w:lvlText w:val=""/>
      <w:lvlJc w:val="left"/>
      <w:pPr>
        <w:ind w:left="5880" w:hanging="360"/>
      </w:pPr>
      <w:rPr>
        <w:rFonts w:ascii="Wingdings" w:hAnsi="Wingdings" w:hint="default"/>
      </w:rPr>
    </w:lvl>
    <w:lvl w:ilvl="6" w:tplc="080A0001" w:tentative="1">
      <w:start w:val="1"/>
      <w:numFmt w:val="bullet"/>
      <w:lvlText w:val=""/>
      <w:lvlJc w:val="left"/>
      <w:pPr>
        <w:ind w:left="6600" w:hanging="360"/>
      </w:pPr>
      <w:rPr>
        <w:rFonts w:ascii="Symbol" w:hAnsi="Symbol" w:hint="default"/>
      </w:rPr>
    </w:lvl>
    <w:lvl w:ilvl="7" w:tplc="080A0003" w:tentative="1">
      <w:start w:val="1"/>
      <w:numFmt w:val="bullet"/>
      <w:lvlText w:val="o"/>
      <w:lvlJc w:val="left"/>
      <w:pPr>
        <w:ind w:left="7320" w:hanging="360"/>
      </w:pPr>
      <w:rPr>
        <w:rFonts w:ascii="Courier New" w:hAnsi="Courier New" w:cs="Courier New" w:hint="default"/>
      </w:rPr>
    </w:lvl>
    <w:lvl w:ilvl="8" w:tplc="080A0005" w:tentative="1">
      <w:start w:val="1"/>
      <w:numFmt w:val="bullet"/>
      <w:lvlText w:val=""/>
      <w:lvlJc w:val="left"/>
      <w:pPr>
        <w:ind w:left="8040" w:hanging="360"/>
      </w:pPr>
      <w:rPr>
        <w:rFonts w:ascii="Wingdings" w:hAnsi="Wingdings" w:hint="default"/>
      </w:rPr>
    </w:lvl>
  </w:abstractNum>
  <w:abstractNum w:abstractNumId="6" w15:restartNumberingAfterBreak="0">
    <w:nsid w:val="38EF780E"/>
    <w:multiLevelType w:val="hybridMultilevel"/>
    <w:tmpl w:val="2B8E3A6E"/>
    <w:lvl w:ilvl="0" w:tplc="E47AC29A">
      <w:start w:val="1"/>
      <w:numFmt w:val="lowerLetter"/>
      <w:lvlText w:val="%1)"/>
      <w:lvlJc w:val="left"/>
      <w:pPr>
        <w:ind w:left="1068" w:hanging="360"/>
      </w:pPr>
    </w:lvl>
    <w:lvl w:ilvl="1" w:tplc="280A0019">
      <w:start w:val="1"/>
      <w:numFmt w:val="lowerLetter"/>
      <w:lvlText w:val="%2."/>
      <w:lvlJc w:val="left"/>
      <w:pPr>
        <w:ind w:left="1788" w:hanging="360"/>
      </w:pPr>
    </w:lvl>
    <w:lvl w:ilvl="2" w:tplc="280A001B">
      <w:start w:val="1"/>
      <w:numFmt w:val="lowerRoman"/>
      <w:lvlText w:val="%3."/>
      <w:lvlJc w:val="right"/>
      <w:pPr>
        <w:ind w:left="2508" w:hanging="180"/>
      </w:pPr>
    </w:lvl>
    <w:lvl w:ilvl="3" w:tplc="280A000F">
      <w:start w:val="1"/>
      <w:numFmt w:val="decimal"/>
      <w:lvlText w:val="%4."/>
      <w:lvlJc w:val="left"/>
      <w:pPr>
        <w:ind w:left="3228" w:hanging="360"/>
      </w:pPr>
    </w:lvl>
    <w:lvl w:ilvl="4" w:tplc="280A0019">
      <w:start w:val="1"/>
      <w:numFmt w:val="lowerLetter"/>
      <w:lvlText w:val="%5."/>
      <w:lvlJc w:val="left"/>
      <w:pPr>
        <w:ind w:left="3948" w:hanging="360"/>
      </w:pPr>
    </w:lvl>
    <w:lvl w:ilvl="5" w:tplc="280A001B">
      <w:start w:val="1"/>
      <w:numFmt w:val="lowerRoman"/>
      <w:lvlText w:val="%6."/>
      <w:lvlJc w:val="right"/>
      <w:pPr>
        <w:ind w:left="4668" w:hanging="180"/>
      </w:pPr>
    </w:lvl>
    <w:lvl w:ilvl="6" w:tplc="280A000F">
      <w:start w:val="1"/>
      <w:numFmt w:val="decimal"/>
      <w:lvlText w:val="%7."/>
      <w:lvlJc w:val="left"/>
      <w:pPr>
        <w:ind w:left="5388" w:hanging="360"/>
      </w:pPr>
    </w:lvl>
    <w:lvl w:ilvl="7" w:tplc="280A0019">
      <w:start w:val="1"/>
      <w:numFmt w:val="lowerLetter"/>
      <w:lvlText w:val="%8."/>
      <w:lvlJc w:val="left"/>
      <w:pPr>
        <w:ind w:left="6108" w:hanging="360"/>
      </w:pPr>
    </w:lvl>
    <w:lvl w:ilvl="8" w:tplc="280A001B">
      <w:start w:val="1"/>
      <w:numFmt w:val="lowerRoman"/>
      <w:lvlText w:val="%9."/>
      <w:lvlJc w:val="right"/>
      <w:pPr>
        <w:ind w:left="6828" w:hanging="180"/>
      </w:pPr>
    </w:lvl>
  </w:abstractNum>
  <w:abstractNum w:abstractNumId="7" w15:restartNumberingAfterBreak="0">
    <w:nsid w:val="43DB6C9A"/>
    <w:multiLevelType w:val="hybridMultilevel"/>
    <w:tmpl w:val="596AD238"/>
    <w:lvl w:ilvl="0" w:tplc="080A000F">
      <w:start w:val="1"/>
      <w:numFmt w:val="decimal"/>
      <w:lvlText w:val="%1."/>
      <w:lvlJc w:val="left"/>
      <w:pPr>
        <w:ind w:left="1944" w:hanging="360"/>
      </w:pPr>
    </w:lvl>
    <w:lvl w:ilvl="1" w:tplc="080A0019" w:tentative="1">
      <w:start w:val="1"/>
      <w:numFmt w:val="lowerLetter"/>
      <w:lvlText w:val="%2."/>
      <w:lvlJc w:val="left"/>
      <w:pPr>
        <w:ind w:left="2664" w:hanging="360"/>
      </w:pPr>
    </w:lvl>
    <w:lvl w:ilvl="2" w:tplc="080A001B" w:tentative="1">
      <w:start w:val="1"/>
      <w:numFmt w:val="lowerRoman"/>
      <w:lvlText w:val="%3."/>
      <w:lvlJc w:val="right"/>
      <w:pPr>
        <w:ind w:left="3384" w:hanging="180"/>
      </w:pPr>
    </w:lvl>
    <w:lvl w:ilvl="3" w:tplc="080A000F" w:tentative="1">
      <w:start w:val="1"/>
      <w:numFmt w:val="decimal"/>
      <w:lvlText w:val="%4."/>
      <w:lvlJc w:val="left"/>
      <w:pPr>
        <w:ind w:left="4104" w:hanging="360"/>
      </w:pPr>
    </w:lvl>
    <w:lvl w:ilvl="4" w:tplc="080A0019">
      <w:start w:val="1"/>
      <w:numFmt w:val="lowerLetter"/>
      <w:lvlText w:val="%5."/>
      <w:lvlJc w:val="left"/>
      <w:pPr>
        <w:ind w:left="4824" w:hanging="360"/>
      </w:pPr>
    </w:lvl>
    <w:lvl w:ilvl="5" w:tplc="080A001B" w:tentative="1">
      <w:start w:val="1"/>
      <w:numFmt w:val="lowerRoman"/>
      <w:lvlText w:val="%6."/>
      <w:lvlJc w:val="right"/>
      <w:pPr>
        <w:ind w:left="5544" w:hanging="180"/>
      </w:pPr>
    </w:lvl>
    <w:lvl w:ilvl="6" w:tplc="080A000F" w:tentative="1">
      <w:start w:val="1"/>
      <w:numFmt w:val="decimal"/>
      <w:lvlText w:val="%7."/>
      <w:lvlJc w:val="left"/>
      <w:pPr>
        <w:ind w:left="6264" w:hanging="360"/>
      </w:pPr>
    </w:lvl>
    <w:lvl w:ilvl="7" w:tplc="080A0019" w:tentative="1">
      <w:start w:val="1"/>
      <w:numFmt w:val="lowerLetter"/>
      <w:lvlText w:val="%8."/>
      <w:lvlJc w:val="left"/>
      <w:pPr>
        <w:ind w:left="6984" w:hanging="360"/>
      </w:pPr>
    </w:lvl>
    <w:lvl w:ilvl="8" w:tplc="080A001B" w:tentative="1">
      <w:start w:val="1"/>
      <w:numFmt w:val="lowerRoman"/>
      <w:lvlText w:val="%9."/>
      <w:lvlJc w:val="right"/>
      <w:pPr>
        <w:ind w:left="7704" w:hanging="180"/>
      </w:pPr>
    </w:lvl>
  </w:abstractNum>
  <w:abstractNum w:abstractNumId="8" w15:restartNumberingAfterBreak="0">
    <w:nsid w:val="517B33F4"/>
    <w:multiLevelType w:val="hybridMultilevel"/>
    <w:tmpl w:val="945AEA72"/>
    <w:lvl w:ilvl="0" w:tplc="080A000F">
      <w:start w:val="1"/>
      <w:numFmt w:val="decimal"/>
      <w:lvlText w:val="%1."/>
      <w:lvlJc w:val="left"/>
      <w:pPr>
        <w:ind w:left="3240" w:hanging="360"/>
      </w:pPr>
    </w:lvl>
    <w:lvl w:ilvl="1" w:tplc="080A0019" w:tentative="1">
      <w:start w:val="1"/>
      <w:numFmt w:val="lowerLetter"/>
      <w:lvlText w:val="%2."/>
      <w:lvlJc w:val="left"/>
      <w:pPr>
        <w:ind w:left="3960" w:hanging="360"/>
      </w:pPr>
    </w:lvl>
    <w:lvl w:ilvl="2" w:tplc="080A001B" w:tentative="1">
      <w:start w:val="1"/>
      <w:numFmt w:val="lowerRoman"/>
      <w:lvlText w:val="%3."/>
      <w:lvlJc w:val="right"/>
      <w:pPr>
        <w:ind w:left="4680" w:hanging="180"/>
      </w:pPr>
    </w:lvl>
    <w:lvl w:ilvl="3" w:tplc="080A000F" w:tentative="1">
      <w:start w:val="1"/>
      <w:numFmt w:val="decimal"/>
      <w:lvlText w:val="%4."/>
      <w:lvlJc w:val="left"/>
      <w:pPr>
        <w:ind w:left="5400" w:hanging="360"/>
      </w:pPr>
    </w:lvl>
    <w:lvl w:ilvl="4" w:tplc="080A0019" w:tentative="1">
      <w:start w:val="1"/>
      <w:numFmt w:val="lowerLetter"/>
      <w:lvlText w:val="%5."/>
      <w:lvlJc w:val="left"/>
      <w:pPr>
        <w:ind w:left="6120" w:hanging="360"/>
      </w:pPr>
    </w:lvl>
    <w:lvl w:ilvl="5" w:tplc="080A001B" w:tentative="1">
      <w:start w:val="1"/>
      <w:numFmt w:val="lowerRoman"/>
      <w:lvlText w:val="%6."/>
      <w:lvlJc w:val="right"/>
      <w:pPr>
        <w:ind w:left="6840" w:hanging="180"/>
      </w:pPr>
    </w:lvl>
    <w:lvl w:ilvl="6" w:tplc="080A000F" w:tentative="1">
      <w:start w:val="1"/>
      <w:numFmt w:val="decimal"/>
      <w:lvlText w:val="%7."/>
      <w:lvlJc w:val="left"/>
      <w:pPr>
        <w:ind w:left="7560" w:hanging="360"/>
      </w:pPr>
    </w:lvl>
    <w:lvl w:ilvl="7" w:tplc="080A0019" w:tentative="1">
      <w:start w:val="1"/>
      <w:numFmt w:val="lowerLetter"/>
      <w:lvlText w:val="%8."/>
      <w:lvlJc w:val="left"/>
      <w:pPr>
        <w:ind w:left="8280" w:hanging="360"/>
      </w:pPr>
    </w:lvl>
    <w:lvl w:ilvl="8" w:tplc="080A001B" w:tentative="1">
      <w:start w:val="1"/>
      <w:numFmt w:val="lowerRoman"/>
      <w:lvlText w:val="%9."/>
      <w:lvlJc w:val="right"/>
      <w:pPr>
        <w:ind w:left="9000" w:hanging="180"/>
      </w:pPr>
    </w:lvl>
  </w:abstractNum>
  <w:abstractNum w:abstractNumId="9" w15:restartNumberingAfterBreak="0">
    <w:nsid w:val="54AC17FE"/>
    <w:multiLevelType w:val="hybridMultilevel"/>
    <w:tmpl w:val="602E4B8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8057BC1"/>
    <w:multiLevelType w:val="hybridMultilevel"/>
    <w:tmpl w:val="E86E864E"/>
    <w:lvl w:ilvl="0" w:tplc="080A0001">
      <w:start w:val="1"/>
      <w:numFmt w:val="bullet"/>
      <w:lvlText w:val=""/>
      <w:lvlJc w:val="left"/>
      <w:pPr>
        <w:ind w:left="2563" w:hanging="360"/>
      </w:pPr>
      <w:rPr>
        <w:rFonts w:ascii="Symbol" w:hAnsi="Symbol" w:hint="default"/>
      </w:rPr>
    </w:lvl>
    <w:lvl w:ilvl="1" w:tplc="080A0003" w:tentative="1">
      <w:start w:val="1"/>
      <w:numFmt w:val="bullet"/>
      <w:lvlText w:val="o"/>
      <w:lvlJc w:val="left"/>
      <w:pPr>
        <w:ind w:left="3283" w:hanging="360"/>
      </w:pPr>
      <w:rPr>
        <w:rFonts w:ascii="Courier New" w:hAnsi="Courier New" w:cs="Courier New" w:hint="default"/>
      </w:rPr>
    </w:lvl>
    <w:lvl w:ilvl="2" w:tplc="080A0005" w:tentative="1">
      <w:start w:val="1"/>
      <w:numFmt w:val="bullet"/>
      <w:lvlText w:val=""/>
      <w:lvlJc w:val="left"/>
      <w:pPr>
        <w:ind w:left="4003" w:hanging="360"/>
      </w:pPr>
      <w:rPr>
        <w:rFonts w:ascii="Wingdings" w:hAnsi="Wingdings" w:hint="default"/>
      </w:rPr>
    </w:lvl>
    <w:lvl w:ilvl="3" w:tplc="080A0001" w:tentative="1">
      <w:start w:val="1"/>
      <w:numFmt w:val="bullet"/>
      <w:lvlText w:val=""/>
      <w:lvlJc w:val="left"/>
      <w:pPr>
        <w:ind w:left="4723" w:hanging="360"/>
      </w:pPr>
      <w:rPr>
        <w:rFonts w:ascii="Symbol" w:hAnsi="Symbol" w:hint="default"/>
      </w:rPr>
    </w:lvl>
    <w:lvl w:ilvl="4" w:tplc="080A0003" w:tentative="1">
      <w:start w:val="1"/>
      <w:numFmt w:val="bullet"/>
      <w:lvlText w:val="o"/>
      <w:lvlJc w:val="left"/>
      <w:pPr>
        <w:ind w:left="5443" w:hanging="360"/>
      </w:pPr>
      <w:rPr>
        <w:rFonts w:ascii="Courier New" w:hAnsi="Courier New" w:cs="Courier New" w:hint="default"/>
      </w:rPr>
    </w:lvl>
    <w:lvl w:ilvl="5" w:tplc="080A0005" w:tentative="1">
      <w:start w:val="1"/>
      <w:numFmt w:val="bullet"/>
      <w:lvlText w:val=""/>
      <w:lvlJc w:val="left"/>
      <w:pPr>
        <w:ind w:left="6163" w:hanging="360"/>
      </w:pPr>
      <w:rPr>
        <w:rFonts w:ascii="Wingdings" w:hAnsi="Wingdings" w:hint="default"/>
      </w:rPr>
    </w:lvl>
    <w:lvl w:ilvl="6" w:tplc="080A0001" w:tentative="1">
      <w:start w:val="1"/>
      <w:numFmt w:val="bullet"/>
      <w:lvlText w:val=""/>
      <w:lvlJc w:val="left"/>
      <w:pPr>
        <w:ind w:left="6883" w:hanging="360"/>
      </w:pPr>
      <w:rPr>
        <w:rFonts w:ascii="Symbol" w:hAnsi="Symbol" w:hint="default"/>
      </w:rPr>
    </w:lvl>
    <w:lvl w:ilvl="7" w:tplc="080A0003" w:tentative="1">
      <w:start w:val="1"/>
      <w:numFmt w:val="bullet"/>
      <w:lvlText w:val="o"/>
      <w:lvlJc w:val="left"/>
      <w:pPr>
        <w:ind w:left="7603" w:hanging="360"/>
      </w:pPr>
      <w:rPr>
        <w:rFonts w:ascii="Courier New" w:hAnsi="Courier New" w:cs="Courier New" w:hint="default"/>
      </w:rPr>
    </w:lvl>
    <w:lvl w:ilvl="8" w:tplc="080A0005" w:tentative="1">
      <w:start w:val="1"/>
      <w:numFmt w:val="bullet"/>
      <w:lvlText w:val=""/>
      <w:lvlJc w:val="left"/>
      <w:pPr>
        <w:ind w:left="8323" w:hanging="360"/>
      </w:pPr>
      <w:rPr>
        <w:rFonts w:ascii="Wingdings" w:hAnsi="Wingdings" w:hint="default"/>
      </w:rPr>
    </w:lvl>
  </w:abstractNum>
  <w:abstractNum w:abstractNumId="11" w15:restartNumberingAfterBreak="0">
    <w:nsid w:val="5E2F7886"/>
    <w:multiLevelType w:val="hybridMultilevel"/>
    <w:tmpl w:val="32869DD2"/>
    <w:lvl w:ilvl="0" w:tplc="1810901C">
      <w:start w:val="1"/>
      <w:numFmt w:val="upperRoman"/>
      <w:lvlText w:val="%1."/>
      <w:lvlJc w:val="left"/>
      <w:pPr>
        <w:ind w:left="1080" w:hanging="720"/>
      </w:pPr>
      <w:rPr>
        <w:rFonts w:cs="Times New Roman" w:hint="default"/>
        <w:u w:val="none"/>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5FF76496"/>
    <w:multiLevelType w:val="hybridMultilevel"/>
    <w:tmpl w:val="B2AA9152"/>
    <w:lvl w:ilvl="0" w:tplc="4E4AEAFE">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608A48D5"/>
    <w:multiLevelType w:val="hybridMultilevel"/>
    <w:tmpl w:val="460495CA"/>
    <w:lvl w:ilvl="0" w:tplc="8B805714">
      <w:start w:val="1"/>
      <w:numFmt w:val="lowerLetter"/>
      <w:lvlText w:val="%1."/>
      <w:lvlJc w:val="left"/>
      <w:pPr>
        <w:ind w:left="216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614C787B"/>
    <w:multiLevelType w:val="multilevel"/>
    <w:tmpl w:val="C28C1E92"/>
    <w:lvl w:ilvl="0">
      <w:start w:val="1"/>
      <w:numFmt w:val="bullet"/>
      <w:lvlText w:val="-"/>
      <w:lvlJc w:val="left"/>
      <w:rPr>
        <w:rFonts w:ascii="Garamond" w:eastAsia="Garamond" w:hAnsi="Garamond" w:cs="Garamond"/>
        <w:b w:val="0"/>
        <w:bCs w:val="0"/>
        <w:i w:val="0"/>
        <w:iCs w:val="0"/>
        <w:smallCaps w:val="0"/>
        <w:strike w:val="0"/>
        <w:color w:val="000000"/>
        <w:spacing w:val="0"/>
        <w:w w:val="100"/>
        <w:position w:val="0"/>
        <w:sz w:val="24"/>
        <w:szCs w:val="24"/>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1542D9D"/>
    <w:multiLevelType w:val="multilevel"/>
    <w:tmpl w:val="462E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935A7B"/>
    <w:multiLevelType w:val="hybridMultilevel"/>
    <w:tmpl w:val="C5500E66"/>
    <w:lvl w:ilvl="0" w:tplc="04090019">
      <w:start w:val="1"/>
      <w:numFmt w:val="lowerLetter"/>
      <w:lvlText w:val="%1."/>
      <w:lvlJc w:val="left"/>
      <w:pPr>
        <w:ind w:left="2880" w:hanging="360"/>
      </w:pPr>
      <w:rPr>
        <w:rFonts w:cs="Times New Roman"/>
      </w:rPr>
    </w:lvl>
    <w:lvl w:ilvl="1" w:tplc="04090019">
      <w:start w:val="1"/>
      <w:numFmt w:val="lowerLetter"/>
      <w:lvlText w:val="%2."/>
      <w:lvlJc w:val="left"/>
      <w:pPr>
        <w:ind w:left="3600" w:hanging="360"/>
      </w:pPr>
      <w:rPr>
        <w:rFonts w:cs="Times New Roman"/>
      </w:rPr>
    </w:lvl>
    <w:lvl w:ilvl="2" w:tplc="0409001B" w:tentative="1">
      <w:start w:val="1"/>
      <w:numFmt w:val="lowerRoman"/>
      <w:lvlText w:val="%3."/>
      <w:lvlJc w:val="right"/>
      <w:pPr>
        <w:ind w:left="4320" w:hanging="180"/>
      </w:pPr>
      <w:rPr>
        <w:rFonts w:cs="Times New Roman"/>
      </w:rPr>
    </w:lvl>
    <w:lvl w:ilvl="3" w:tplc="0409000F" w:tentative="1">
      <w:start w:val="1"/>
      <w:numFmt w:val="decimal"/>
      <w:lvlText w:val="%4."/>
      <w:lvlJc w:val="left"/>
      <w:pPr>
        <w:ind w:left="5040" w:hanging="360"/>
      </w:pPr>
      <w:rPr>
        <w:rFonts w:cs="Times New Roman"/>
      </w:rPr>
    </w:lvl>
    <w:lvl w:ilvl="4" w:tplc="04090019" w:tentative="1">
      <w:start w:val="1"/>
      <w:numFmt w:val="lowerLetter"/>
      <w:lvlText w:val="%5."/>
      <w:lvlJc w:val="left"/>
      <w:pPr>
        <w:ind w:left="5760" w:hanging="360"/>
      </w:pPr>
      <w:rPr>
        <w:rFonts w:cs="Times New Roman"/>
      </w:rPr>
    </w:lvl>
    <w:lvl w:ilvl="5" w:tplc="0409001B" w:tentative="1">
      <w:start w:val="1"/>
      <w:numFmt w:val="lowerRoman"/>
      <w:lvlText w:val="%6."/>
      <w:lvlJc w:val="right"/>
      <w:pPr>
        <w:ind w:left="6480" w:hanging="180"/>
      </w:pPr>
      <w:rPr>
        <w:rFonts w:cs="Times New Roman"/>
      </w:rPr>
    </w:lvl>
    <w:lvl w:ilvl="6" w:tplc="0409000F" w:tentative="1">
      <w:start w:val="1"/>
      <w:numFmt w:val="decimal"/>
      <w:lvlText w:val="%7."/>
      <w:lvlJc w:val="left"/>
      <w:pPr>
        <w:ind w:left="7200" w:hanging="360"/>
      </w:pPr>
      <w:rPr>
        <w:rFonts w:cs="Times New Roman"/>
      </w:rPr>
    </w:lvl>
    <w:lvl w:ilvl="7" w:tplc="04090019" w:tentative="1">
      <w:start w:val="1"/>
      <w:numFmt w:val="lowerLetter"/>
      <w:lvlText w:val="%8."/>
      <w:lvlJc w:val="left"/>
      <w:pPr>
        <w:ind w:left="7920" w:hanging="360"/>
      </w:pPr>
      <w:rPr>
        <w:rFonts w:cs="Times New Roman"/>
      </w:rPr>
    </w:lvl>
    <w:lvl w:ilvl="8" w:tplc="0409001B" w:tentative="1">
      <w:start w:val="1"/>
      <w:numFmt w:val="lowerRoman"/>
      <w:lvlText w:val="%9."/>
      <w:lvlJc w:val="right"/>
      <w:pPr>
        <w:ind w:left="8640" w:hanging="180"/>
      </w:pPr>
      <w:rPr>
        <w:rFonts w:cs="Times New Roman"/>
      </w:rPr>
    </w:lvl>
  </w:abstractNum>
  <w:abstractNum w:abstractNumId="17" w15:restartNumberingAfterBreak="0">
    <w:nsid w:val="68710501"/>
    <w:multiLevelType w:val="hybridMultilevel"/>
    <w:tmpl w:val="3E7A61B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B2B1805"/>
    <w:multiLevelType w:val="multilevel"/>
    <w:tmpl w:val="080A001F"/>
    <w:lvl w:ilvl="0">
      <w:start w:val="1"/>
      <w:numFmt w:val="decimal"/>
      <w:lvlText w:val="%1."/>
      <w:lvlJc w:val="left"/>
      <w:pPr>
        <w:ind w:left="360" w:hanging="360"/>
      </w:pPr>
      <w:rPr>
        <w:rFonts w:hint="default"/>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CC8080A"/>
    <w:multiLevelType w:val="hybridMultilevel"/>
    <w:tmpl w:val="107EF4BC"/>
    <w:lvl w:ilvl="0" w:tplc="76DE88A8">
      <w:start w:val="1"/>
      <w:numFmt w:val="decimal"/>
      <w:lvlText w:val="%1)"/>
      <w:lvlJc w:val="left"/>
      <w:pPr>
        <w:ind w:left="1440" w:hanging="360"/>
      </w:pPr>
      <w:rPr>
        <w:rFonts w:cs="Times New Roman" w:hint="default"/>
      </w:rPr>
    </w:lvl>
    <w:lvl w:ilvl="1" w:tplc="8B805714">
      <w:start w:val="1"/>
      <w:numFmt w:val="lowerLetter"/>
      <w:lvlText w:val="%2."/>
      <w:lvlJc w:val="left"/>
      <w:pPr>
        <w:ind w:left="2160" w:hanging="360"/>
      </w:pPr>
      <w:rPr>
        <w:rFonts w:cs="Times New Roman" w:hint="default"/>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0" w15:restartNumberingAfterBreak="0">
    <w:nsid w:val="721B4510"/>
    <w:multiLevelType w:val="hybridMultilevel"/>
    <w:tmpl w:val="9E62B1C2"/>
    <w:lvl w:ilvl="0" w:tplc="04090019">
      <w:start w:val="1"/>
      <w:numFmt w:val="lowerLetter"/>
      <w:lvlText w:val="%1."/>
      <w:lvlJc w:val="left"/>
      <w:pPr>
        <w:ind w:left="2160" w:hanging="360"/>
      </w:pPr>
      <w:rPr>
        <w:rFonts w:cs="Times New Roman"/>
      </w:rPr>
    </w:lvl>
    <w:lvl w:ilvl="1" w:tplc="04090019">
      <w:start w:val="1"/>
      <w:numFmt w:val="lowerLetter"/>
      <w:lvlText w:val="%2."/>
      <w:lvlJc w:val="left"/>
      <w:pPr>
        <w:ind w:left="2880" w:hanging="360"/>
      </w:pPr>
      <w:rPr>
        <w:rFonts w:cs="Times New Roman"/>
      </w:rPr>
    </w:lvl>
    <w:lvl w:ilvl="2" w:tplc="B1CECA00">
      <w:start w:val="1"/>
      <w:numFmt w:val="decimal"/>
      <w:lvlText w:val="%3."/>
      <w:lvlJc w:val="left"/>
      <w:pPr>
        <w:ind w:left="3780" w:hanging="360"/>
      </w:pPr>
      <w:rPr>
        <w:rFonts w:cs="Times New Roman" w:hint="default"/>
      </w:rPr>
    </w:lvl>
    <w:lvl w:ilvl="3" w:tplc="065682C0">
      <w:start w:val="1"/>
      <w:numFmt w:val="upperLetter"/>
      <w:lvlText w:val="%4."/>
      <w:lvlJc w:val="left"/>
      <w:pPr>
        <w:ind w:left="4320" w:hanging="360"/>
      </w:pPr>
      <w:rPr>
        <w:rFonts w:hint="default"/>
      </w:rPr>
    </w:lvl>
    <w:lvl w:ilvl="4" w:tplc="04090019" w:tentative="1">
      <w:start w:val="1"/>
      <w:numFmt w:val="lowerLetter"/>
      <w:lvlText w:val="%5."/>
      <w:lvlJc w:val="left"/>
      <w:pPr>
        <w:ind w:left="5040" w:hanging="360"/>
      </w:pPr>
      <w:rPr>
        <w:rFonts w:cs="Times New Roman"/>
      </w:rPr>
    </w:lvl>
    <w:lvl w:ilvl="5" w:tplc="0409001B" w:tentative="1">
      <w:start w:val="1"/>
      <w:numFmt w:val="lowerRoman"/>
      <w:lvlText w:val="%6."/>
      <w:lvlJc w:val="right"/>
      <w:pPr>
        <w:ind w:left="5760" w:hanging="180"/>
      </w:pPr>
      <w:rPr>
        <w:rFonts w:cs="Times New Roman"/>
      </w:rPr>
    </w:lvl>
    <w:lvl w:ilvl="6" w:tplc="0409000F" w:tentative="1">
      <w:start w:val="1"/>
      <w:numFmt w:val="decimal"/>
      <w:lvlText w:val="%7."/>
      <w:lvlJc w:val="left"/>
      <w:pPr>
        <w:ind w:left="6480" w:hanging="360"/>
      </w:pPr>
      <w:rPr>
        <w:rFonts w:cs="Times New Roman"/>
      </w:rPr>
    </w:lvl>
    <w:lvl w:ilvl="7" w:tplc="04090019" w:tentative="1">
      <w:start w:val="1"/>
      <w:numFmt w:val="lowerLetter"/>
      <w:lvlText w:val="%8."/>
      <w:lvlJc w:val="left"/>
      <w:pPr>
        <w:ind w:left="7200" w:hanging="360"/>
      </w:pPr>
      <w:rPr>
        <w:rFonts w:cs="Times New Roman"/>
      </w:rPr>
    </w:lvl>
    <w:lvl w:ilvl="8" w:tplc="0409001B" w:tentative="1">
      <w:start w:val="1"/>
      <w:numFmt w:val="lowerRoman"/>
      <w:lvlText w:val="%9."/>
      <w:lvlJc w:val="right"/>
      <w:pPr>
        <w:ind w:left="7920" w:hanging="180"/>
      </w:pPr>
      <w:rPr>
        <w:rFonts w:cs="Times New Roman"/>
      </w:rPr>
    </w:lvl>
  </w:abstractNum>
  <w:abstractNum w:abstractNumId="21" w15:restartNumberingAfterBreak="0">
    <w:nsid w:val="732B133E"/>
    <w:multiLevelType w:val="hybridMultilevel"/>
    <w:tmpl w:val="34BA4C30"/>
    <w:lvl w:ilvl="0" w:tplc="69E029E2">
      <w:start w:val="1"/>
      <w:numFmt w:val="decimal"/>
      <w:lvlText w:val="%1."/>
      <w:lvlJc w:val="left"/>
      <w:pPr>
        <w:ind w:left="987" w:hanging="360"/>
      </w:pPr>
      <w:rPr>
        <w:rFonts w:hint="default"/>
      </w:rPr>
    </w:lvl>
    <w:lvl w:ilvl="1" w:tplc="280A0019" w:tentative="1">
      <w:start w:val="1"/>
      <w:numFmt w:val="lowerLetter"/>
      <w:lvlText w:val="%2."/>
      <w:lvlJc w:val="left"/>
      <w:pPr>
        <w:ind w:left="1707" w:hanging="360"/>
      </w:pPr>
    </w:lvl>
    <w:lvl w:ilvl="2" w:tplc="280A001B" w:tentative="1">
      <w:start w:val="1"/>
      <w:numFmt w:val="lowerRoman"/>
      <w:lvlText w:val="%3."/>
      <w:lvlJc w:val="right"/>
      <w:pPr>
        <w:ind w:left="2427" w:hanging="180"/>
      </w:pPr>
    </w:lvl>
    <w:lvl w:ilvl="3" w:tplc="280A000F" w:tentative="1">
      <w:start w:val="1"/>
      <w:numFmt w:val="decimal"/>
      <w:lvlText w:val="%4."/>
      <w:lvlJc w:val="left"/>
      <w:pPr>
        <w:ind w:left="3147" w:hanging="360"/>
      </w:pPr>
    </w:lvl>
    <w:lvl w:ilvl="4" w:tplc="280A0019" w:tentative="1">
      <w:start w:val="1"/>
      <w:numFmt w:val="lowerLetter"/>
      <w:lvlText w:val="%5."/>
      <w:lvlJc w:val="left"/>
      <w:pPr>
        <w:ind w:left="3867" w:hanging="360"/>
      </w:pPr>
    </w:lvl>
    <w:lvl w:ilvl="5" w:tplc="280A001B" w:tentative="1">
      <w:start w:val="1"/>
      <w:numFmt w:val="lowerRoman"/>
      <w:lvlText w:val="%6."/>
      <w:lvlJc w:val="right"/>
      <w:pPr>
        <w:ind w:left="4587" w:hanging="180"/>
      </w:pPr>
    </w:lvl>
    <w:lvl w:ilvl="6" w:tplc="280A000F" w:tentative="1">
      <w:start w:val="1"/>
      <w:numFmt w:val="decimal"/>
      <w:lvlText w:val="%7."/>
      <w:lvlJc w:val="left"/>
      <w:pPr>
        <w:ind w:left="5307" w:hanging="360"/>
      </w:pPr>
    </w:lvl>
    <w:lvl w:ilvl="7" w:tplc="280A0019" w:tentative="1">
      <w:start w:val="1"/>
      <w:numFmt w:val="lowerLetter"/>
      <w:lvlText w:val="%8."/>
      <w:lvlJc w:val="left"/>
      <w:pPr>
        <w:ind w:left="6027" w:hanging="360"/>
      </w:pPr>
    </w:lvl>
    <w:lvl w:ilvl="8" w:tplc="280A001B" w:tentative="1">
      <w:start w:val="1"/>
      <w:numFmt w:val="lowerRoman"/>
      <w:lvlText w:val="%9."/>
      <w:lvlJc w:val="right"/>
      <w:pPr>
        <w:ind w:left="6747" w:hanging="180"/>
      </w:pPr>
    </w:lvl>
  </w:abstractNum>
  <w:abstractNum w:abstractNumId="22" w15:restartNumberingAfterBreak="0">
    <w:nsid w:val="78DA22C2"/>
    <w:multiLevelType w:val="hybridMultilevel"/>
    <w:tmpl w:val="4CD4B5A4"/>
    <w:lvl w:ilvl="0" w:tplc="76DE88A8">
      <w:start w:val="1"/>
      <w:numFmt w:val="decimal"/>
      <w:lvlText w:val="%1)"/>
      <w:lvlJc w:val="left"/>
      <w:pPr>
        <w:ind w:left="1440" w:hanging="360"/>
      </w:pPr>
      <w:rPr>
        <w:rFonts w:cs="Times New Roman" w:hint="default"/>
      </w:rPr>
    </w:lvl>
    <w:lvl w:ilvl="1" w:tplc="8B805714">
      <w:start w:val="1"/>
      <w:numFmt w:val="lowerLetter"/>
      <w:lvlText w:val="%2."/>
      <w:lvlJc w:val="left"/>
      <w:pPr>
        <w:ind w:left="2160" w:hanging="360"/>
      </w:pPr>
      <w:rPr>
        <w:rFonts w:cs="Times New Roman" w:hint="default"/>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abstractNumId w:val="11"/>
  </w:num>
  <w:num w:numId="2">
    <w:abstractNumId w:val="4"/>
  </w:num>
  <w:num w:numId="3">
    <w:abstractNumId w:val="22"/>
  </w:num>
  <w:num w:numId="4">
    <w:abstractNumId w:val="0"/>
  </w:num>
  <w:num w:numId="5">
    <w:abstractNumId w:val="16"/>
  </w:num>
  <w:num w:numId="6">
    <w:abstractNumId w:val="13"/>
  </w:num>
  <w:num w:numId="7">
    <w:abstractNumId w:val="15"/>
  </w:num>
  <w:num w:numId="8">
    <w:abstractNumId w:val="5"/>
  </w:num>
  <w:num w:numId="9">
    <w:abstractNumId w:val="19"/>
  </w:num>
  <w:num w:numId="10">
    <w:abstractNumId w:val="17"/>
  </w:num>
  <w:num w:numId="11">
    <w:abstractNumId w:val="18"/>
  </w:num>
  <w:num w:numId="12">
    <w:abstractNumId w:val="14"/>
  </w:num>
  <w:num w:numId="13">
    <w:abstractNumId w:val="3"/>
  </w:num>
  <w:num w:numId="14">
    <w:abstractNumId w:val="9"/>
  </w:num>
  <w:num w:numId="15">
    <w:abstractNumId w:val="7"/>
  </w:num>
  <w:num w:numId="16">
    <w:abstractNumId w:val="8"/>
  </w:num>
  <w:num w:numId="17">
    <w:abstractNumId w:val="1"/>
  </w:num>
  <w:num w:numId="18">
    <w:abstractNumId w:val="12"/>
  </w:num>
  <w:num w:numId="19">
    <w:abstractNumId w:val="21"/>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F6B"/>
    <w:rsid w:val="00001681"/>
    <w:rsid w:val="000048E4"/>
    <w:rsid w:val="00083D61"/>
    <w:rsid w:val="00092540"/>
    <w:rsid w:val="000A740E"/>
    <w:rsid w:val="000C1546"/>
    <w:rsid w:val="000C4BBC"/>
    <w:rsid w:val="00125B6D"/>
    <w:rsid w:val="00136EBC"/>
    <w:rsid w:val="001A538B"/>
    <w:rsid w:val="001C4532"/>
    <w:rsid w:val="001E5ED5"/>
    <w:rsid w:val="00206014"/>
    <w:rsid w:val="00220994"/>
    <w:rsid w:val="00227694"/>
    <w:rsid w:val="0023413B"/>
    <w:rsid w:val="00263EC8"/>
    <w:rsid w:val="002A4053"/>
    <w:rsid w:val="002E3574"/>
    <w:rsid w:val="002F18CC"/>
    <w:rsid w:val="00302621"/>
    <w:rsid w:val="00325256"/>
    <w:rsid w:val="00346EBC"/>
    <w:rsid w:val="003476C6"/>
    <w:rsid w:val="003946D5"/>
    <w:rsid w:val="003D00B4"/>
    <w:rsid w:val="003E2769"/>
    <w:rsid w:val="003F5640"/>
    <w:rsid w:val="003F7586"/>
    <w:rsid w:val="00475EAA"/>
    <w:rsid w:val="00490B0F"/>
    <w:rsid w:val="00490BCF"/>
    <w:rsid w:val="004A4864"/>
    <w:rsid w:val="004A703E"/>
    <w:rsid w:val="004C2424"/>
    <w:rsid w:val="004C6E5C"/>
    <w:rsid w:val="004C7C00"/>
    <w:rsid w:val="004D1033"/>
    <w:rsid w:val="004E4D19"/>
    <w:rsid w:val="004F1B52"/>
    <w:rsid w:val="00510780"/>
    <w:rsid w:val="00514BB4"/>
    <w:rsid w:val="00534ABD"/>
    <w:rsid w:val="00575DD0"/>
    <w:rsid w:val="00594CC4"/>
    <w:rsid w:val="005A072D"/>
    <w:rsid w:val="005A233B"/>
    <w:rsid w:val="005A264A"/>
    <w:rsid w:val="005C0FC0"/>
    <w:rsid w:val="005E040B"/>
    <w:rsid w:val="005E2766"/>
    <w:rsid w:val="005E51C2"/>
    <w:rsid w:val="005F7816"/>
    <w:rsid w:val="006015A4"/>
    <w:rsid w:val="00633B94"/>
    <w:rsid w:val="00641163"/>
    <w:rsid w:val="00657D2D"/>
    <w:rsid w:val="00670896"/>
    <w:rsid w:val="006800A1"/>
    <w:rsid w:val="006865D2"/>
    <w:rsid w:val="00686FED"/>
    <w:rsid w:val="0068748C"/>
    <w:rsid w:val="006A6C92"/>
    <w:rsid w:val="006B05EE"/>
    <w:rsid w:val="006D3ABD"/>
    <w:rsid w:val="006E2D05"/>
    <w:rsid w:val="00703D69"/>
    <w:rsid w:val="0074185B"/>
    <w:rsid w:val="0078469F"/>
    <w:rsid w:val="00786CCF"/>
    <w:rsid w:val="007A0B34"/>
    <w:rsid w:val="007A37E3"/>
    <w:rsid w:val="007B43CC"/>
    <w:rsid w:val="007B6E3B"/>
    <w:rsid w:val="007C43F5"/>
    <w:rsid w:val="007C5688"/>
    <w:rsid w:val="007D2128"/>
    <w:rsid w:val="007E36B2"/>
    <w:rsid w:val="007E7EC3"/>
    <w:rsid w:val="007F341C"/>
    <w:rsid w:val="00840B49"/>
    <w:rsid w:val="0086074B"/>
    <w:rsid w:val="00870956"/>
    <w:rsid w:val="00871DF6"/>
    <w:rsid w:val="008730EA"/>
    <w:rsid w:val="008C6AF5"/>
    <w:rsid w:val="008E3C7D"/>
    <w:rsid w:val="0091720A"/>
    <w:rsid w:val="009418D9"/>
    <w:rsid w:val="009518A3"/>
    <w:rsid w:val="009825F0"/>
    <w:rsid w:val="00990195"/>
    <w:rsid w:val="00992AD5"/>
    <w:rsid w:val="009F6BC1"/>
    <w:rsid w:val="00A06C08"/>
    <w:rsid w:val="00A17C5C"/>
    <w:rsid w:val="00A30F62"/>
    <w:rsid w:val="00A346ED"/>
    <w:rsid w:val="00A6669A"/>
    <w:rsid w:val="00A7278E"/>
    <w:rsid w:val="00A80B25"/>
    <w:rsid w:val="00A831AA"/>
    <w:rsid w:val="00AC406E"/>
    <w:rsid w:val="00AC5ED1"/>
    <w:rsid w:val="00AC75A8"/>
    <w:rsid w:val="00AD1C56"/>
    <w:rsid w:val="00AE4037"/>
    <w:rsid w:val="00AF7728"/>
    <w:rsid w:val="00B05316"/>
    <w:rsid w:val="00B57E50"/>
    <w:rsid w:val="00BF21A0"/>
    <w:rsid w:val="00BF7419"/>
    <w:rsid w:val="00C316BE"/>
    <w:rsid w:val="00C53BB1"/>
    <w:rsid w:val="00CF6482"/>
    <w:rsid w:val="00D017C0"/>
    <w:rsid w:val="00D25F6F"/>
    <w:rsid w:val="00D32F57"/>
    <w:rsid w:val="00D41144"/>
    <w:rsid w:val="00D62284"/>
    <w:rsid w:val="00D91327"/>
    <w:rsid w:val="00D93998"/>
    <w:rsid w:val="00D970CD"/>
    <w:rsid w:val="00DC6016"/>
    <w:rsid w:val="00DD185A"/>
    <w:rsid w:val="00DE749C"/>
    <w:rsid w:val="00DF240A"/>
    <w:rsid w:val="00E3198D"/>
    <w:rsid w:val="00E52569"/>
    <w:rsid w:val="00E75F6B"/>
    <w:rsid w:val="00ED2201"/>
    <w:rsid w:val="00EE0CEC"/>
    <w:rsid w:val="00EE1518"/>
    <w:rsid w:val="00F2143A"/>
    <w:rsid w:val="00F363FE"/>
    <w:rsid w:val="00F4363D"/>
    <w:rsid w:val="00F87302"/>
    <w:rsid w:val="00FA3DC4"/>
    <w:rsid w:val="00FB7B53"/>
    <w:rsid w:val="00FC7110"/>
    <w:rsid w:val="00FE4417"/>
    <w:rsid w:val="00FF4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427375F"/>
  <w14:defaultImageDpi w14:val="0"/>
  <w15:docId w15:val="{6D0545F4-0EF7-4343-BAB3-91C36E545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F6B"/>
    <w:pPr>
      <w:spacing w:after="0" w:line="240" w:lineRule="auto"/>
    </w:pPr>
    <w:rPr>
      <w:rFonts w:ascii="Times New Roman" w:hAnsi="Times New Roman" w:cs="Times New Roman"/>
      <w:sz w:val="24"/>
      <w:szCs w:val="24"/>
      <w:lang w:val="es-ES" w:eastAsia="es-ES"/>
    </w:rPr>
  </w:style>
  <w:style w:type="paragraph" w:styleId="Ttulo1">
    <w:name w:val="heading 1"/>
    <w:basedOn w:val="Normal"/>
    <w:link w:val="Ttulo1Car"/>
    <w:uiPriority w:val="1"/>
    <w:qFormat/>
    <w:rsid w:val="007D2128"/>
    <w:pPr>
      <w:widowControl w:val="0"/>
      <w:autoSpaceDE w:val="0"/>
      <w:autoSpaceDN w:val="0"/>
      <w:ind w:left="462" w:hanging="360"/>
      <w:jc w:val="both"/>
      <w:outlineLvl w:val="0"/>
    </w:pPr>
    <w:rPr>
      <w:b/>
      <w:bCs/>
      <w:lang w:val="es-PE" w:eastAsia="es-PE"/>
    </w:rPr>
  </w:style>
  <w:style w:type="paragraph" w:styleId="Ttulo4">
    <w:name w:val="heading 4"/>
    <w:basedOn w:val="Normal"/>
    <w:next w:val="Normal"/>
    <w:link w:val="Ttulo4Car"/>
    <w:uiPriority w:val="9"/>
    <w:semiHidden/>
    <w:unhideWhenUsed/>
    <w:qFormat/>
    <w:rsid w:val="004C6E5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locked/>
    <w:rsid w:val="007D2128"/>
    <w:rPr>
      <w:rFonts w:ascii="Times New Roman" w:hAnsi="Times New Roman" w:cs="Times New Roman"/>
      <w:b/>
      <w:bCs/>
      <w:sz w:val="24"/>
      <w:szCs w:val="24"/>
      <w:lang w:val="es-PE" w:eastAsia="es-PE"/>
    </w:rPr>
  </w:style>
  <w:style w:type="character" w:customStyle="1" w:styleId="Cuerpodeltexto">
    <w:name w:val="Cuerpo del texto_"/>
    <w:basedOn w:val="Fuentedeprrafopredeter"/>
    <w:link w:val="Cuerpodeltexto0"/>
    <w:locked/>
    <w:rsid w:val="003E2769"/>
    <w:rPr>
      <w:rFonts w:ascii="Times New Roman" w:hAnsi="Times New Roman" w:cs="Times New Roman"/>
    </w:rPr>
  </w:style>
  <w:style w:type="paragraph" w:customStyle="1" w:styleId="Cuerpodeltexto0">
    <w:name w:val="Cuerpo del texto"/>
    <w:basedOn w:val="Normal"/>
    <w:link w:val="Cuerpodeltexto"/>
    <w:rsid w:val="003E2769"/>
    <w:pPr>
      <w:widowControl w:val="0"/>
      <w:spacing w:after="300" w:line="295" w:lineRule="auto"/>
    </w:pPr>
    <w:rPr>
      <w:sz w:val="22"/>
      <w:szCs w:val="22"/>
      <w:lang w:val="en-US" w:eastAsia="en-US"/>
    </w:rPr>
  </w:style>
  <w:style w:type="paragraph" w:styleId="Textoindependiente">
    <w:name w:val="Body Text"/>
    <w:basedOn w:val="Normal"/>
    <w:link w:val="TextoindependienteCar"/>
    <w:uiPriority w:val="1"/>
    <w:qFormat/>
    <w:rsid w:val="003E2769"/>
    <w:pPr>
      <w:widowControl w:val="0"/>
      <w:autoSpaceDE w:val="0"/>
      <w:autoSpaceDN w:val="0"/>
    </w:pPr>
    <w:rPr>
      <w:lang w:val="es-PE" w:eastAsia="es-PE"/>
    </w:rPr>
  </w:style>
  <w:style w:type="character" w:customStyle="1" w:styleId="TextoindependienteCar">
    <w:name w:val="Texto independiente Car"/>
    <w:basedOn w:val="Fuentedeprrafopredeter"/>
    <w:link w:val="Textoindependiente"/>
    <w:uiPriority w:val="1"/>
    <w:locked/>
    <w:rsid w:val="003E2769"/>
    <w:rPr>
      <w:rFonts w:ascii="Times New Roman" w:hAnsi="Times New Roman" w:cs="Times New Roman"/>
      <w:sz w:val="24"/>
      <w:szCs w:val="24"/>
      <w:lang w:val="es-PE" w:eastAsia="es-PE"/>
    </w:rPr>
  </w:style>
  <w:style w:type="paragraph" w:styleId="Prrafodelista">
    <w:name w:val="List Paragraph"/>
    <w:basedOn w:val="Normal"/>
    <w:uiPriority w:val="34"/>
    <w:qFormat/>
    <w:rsid w:val="003E2769"/>
    <w:pPr>
      <w:ind w:left="720"/>
      <w:contextualSpacing/>
    </w:pPr>
  </w:style>
  <w:style w:type="paragraph" w:styleId="NormalWeb">
    <w:name w:val="Normal (Web)"/>
    <w:basedOn w:val="Normal"/>
    <w:uiPriority w:val="99"/>
    <w:unhideWhenUsed/>
    <w:rsid w:val="00840B49"/>
    <w:pPr>
      <w:spacing w:before="100" w:beforeAutospacing="1" w:after="100" w:afterAutospacing="1"/>
    </w:pPr>
    <w:rPr>
      <w:lang w:val="en-US" w:eastAsia="en-US"/>
    </w:rPr>
  </w:style>
  <w:style w:type="character" w:styleId="Hipervnculo">
    <w:name w:val="Hyperlink"/>
    <w:basedOn w:val="Fuentedeprrafopredeter"/>
    <w:uiPriority w:val="99"/>
    <w:unhideWhenUsed/>
    <w:rsid w:val="00840B49"/>
    <w:rPr>
      <w:rFonts w:cs="Times New Roman"/>
      <w:color w:val="0000FF"/>
      <w:u w:val="single"/>
    </w:rPr>
  </w:style>
  <w:style w:type="paragraph" w:styleId="Encabezado">
    <w:name w:val="header"/>
    <w:basedOn w:val="Normal"/>
    <w:link w:val="EncabezadoCar"/>
    <w:uiPriority w:val="99"/>
    <w:unhideWhenUsed/>
    <w:rsid w:val="00FF4891"/>
    <w:pPr>
      <w:tabs>
        <w:tab w:val="center" w:pos="4419"/>
        <w:tab w:val="right" w:pos="8838"/>
      </w:tabs>
    </w:pPr>
  </w:style>
  <w:style w:type="character" w:customStyle="1" w:styleId="EncabezadoCar">
    <w:name w:val="Encabezado Car"/>
    <w:basedOn w:val="Fuentedeprrafopredeter"/>
    <w:link w:val="Encabezado"/>
    <w:uiPriority w:val="99"/>
    <w:rsid w:val="00FF4891"/>
    <w:rPr>
      <w:rFonts w:ascii="Times New Roman" w:hAnsi="Times New Roman" w:cs="Times New Roman"/>
      <w:sz w:val="24"/>
      <w:szCs w:val="24"/>
      <w:lang w:val="es-ES" w:eastAsia="es-ES"/>
    </w:rPr>
  </w:style>
  <w:style w:type="paragraph" w:styleId="Piedepgina">
    <w:name w:val="footer"/>
    <w:basedOn w:val="Normal"/>
    <w:link w:val="PiedepginaCar"/>
    <w:uiPriority w:val="99"/>
    <w:unhideWhenUsed/>
    <w:rsid w:val="00FF4891"/>
    <w:pPr>
      <w:tabs>
        <w:tab w:val="center" w:pos="4419"/>
        <w:tab w:val="right" w:pos="8838"/>
      </w:tabs>
    </w:pPr>
  </w:style>
  <w:style w:type="character" w:customStyle="1" w:styleId="PiedepginaCar">
    <w:name w:val="Pie de página Car"/>
    <w:basedOn w:val="Fuentedeprrafopredeter"/>
    <w:link w:val="Piedepgina"/>
    <w:uiPriority w:val="99"/>
    <w:rsid w:val="00FF4891"/>
    <w:rPr>
      <w:rFonts w:ascii="Times New Roman" w:hAnsi="Times New Roman" w:cs="Times New Roman"/>
      <w:sz w:val="24"/>
      <w:szCs w:val="24"/>
      <w:lang w:val="es-ES" w:eastAsia="es-ES"/>
    </w:rPr>
  </w:style>
  <w:style w:type="character" w:customStyle="1" w:styleId="Ttulo4Car">
    <w:name w:val="Título 4 Car"/>
    <w:basedOn w:val="Fuentedeprrafopredeter"/>
    <w:link w:val="Ttulo4"/>
    <w:uiPriority w:val="9"/>
    <w:semiHidden/>
    <w:rsid w:val="004C6E5C"/>
    <w:rPr>
      <w:rFonts w:asciiTheme="majorHAnsi" w:eastAsiaTheme="majorEastAsia" w:hAnsiTheme="majorHAnsi" w:cstheme="majorBidi"/>
      <w:i/>
      <w:iCs/>
      <w:color w:val="2E74B5" w:themeColor="accent1" w:themeShade="BF"/>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584729">
      <w:bodyDiv w:val="1"/>
      <w:marLeft w:val="0"/>
      <w:marRight w:val="0"/>
      <w:marTop w:val="0"/>
      <w:marBottom w:val="0"/>
      <w:divBdr>
        <w:top w:val="none" w:sz="0" w:space="0" w:color="auto"/>
        <w:left w:val="none" w:sz="0" w:space="0" w:color="auto"/>
        <w:bottom w:val="none" w:sz="0" w:space="0" w:color="auto"/>
        <w:right w:val="none" w:sz="0" w:space="0" w:color="auto"/>
      </w:divBdr>
    </w:div>
    <w:div w:id="336419225">
      <w:bodyDiv w:val="1"/>
      <w:marLeft w:val="0"/>
      <w:marRight w:val="0"/>
      <w:marTop w:val="0"/>
      <w:marBottom w:val="0"/>
      <w:divBdr>
        <w:top w:val="none" w:sz="0" w:space="0" w:color="auto"/>
        <w:left w:val="none" w:sz="0" w:space="0" w:color="auto"/>
        <w:bottom w:val="none" w:sz="0" w:space="0" w:color="auto"/>
        <w:right w:val="none" w:sz="0" w:space="0" w:color="auto"/>
      </w:divBdr>
    </w:div>
    <w:div w:id="441649690">
      <w:marLeft w:val="0"/>
      <w:marRight w:val="0"/>
      <w:marTop w:val="0"/>
      <w:marBottom w:val="0"/>
      <w:divBdr>
        <w:top w:val="none" w:sz="0" w:space="0" w:color="auto"/>
        <w:left w:val="none" w:sz="0" w:space="0" w:color="auto"/>
        <w:bottom w:val="none" w:sz="0" w:space="0" w:color="auto"/>
        <w:right w:val="none" w:sz="0" w:space="0" w:color="auto"/>
      </w:divBdr>
    </w:div>
    <w:div w:id="441649691">
      <w:marLeft w:val="0"/>
      <w:marRight w:val="0"/>
      <w:marTop w:val="0"/>
      <w:marBottom w:val="0"/>
      <w:divBdr>
        <w:top w:val="none" w:sz="0" w:space="0" w:color="auto"/>
        <w:left w:val="none" w:sz="0" w:space="0" w:color="auto"/>
        <w:bottom w:val="none" w:sz="0" w:space="0" w:color="auto"/>
        <w:right w:val="none" w:sz="0" w:space="0" w:color="auto"/>
      </w:divBdr>
    </w:div>
    <w:div w:id="441649692">
      <w:marLeft w:val="0"/>
      <w:marRight w:val="0"/>
      <w:marTop w:val="0"/>
      <w:marBottom w:val="0"/>
      <w:divBdr>
        <w:top w:val="none" w:sz="0" w:space="0" w:color="auto"/>
        <w:left w:val="none" w:sz="0" w:space="0" w:color="auto"/>
        <w:bottom w:val="none" w:sz="0" w:space="0" w:color="auto"/>
        <w:right w:val="none" w:sz="0" w:space="0" w:color="auto"/>
      </w:divBdr>
    </w:div>
    <w:div w:id="626358356">
      <w:bodyDiv w:val="1"/>
      <w:marLeft w:val="0"/>
      <w:marRight w:val="0"/>
      <w:marTop w:val="0"/>
      <w:marBottom w:val="0"/>
      <w:divBdr>
        <w:top w:val="none" w:sz="0" w:space="0" w:color="auto"/>
        <w:left w:val="none" w:sz="0" w:space="0" w:color="auto"/>
        <w:bottom w:val="none" w:sz="0" w:space="0" w:color="auto"/>
        <w:right w:val="none" w:sz="0" w:space="0" w:color="auto"/>
      </w:divBdr>
    </w:div>
    <w:div w:id="727461880">
      <w:bodyDiv w:val="1"/>
      <w:marLeft w:val="0"/>
      <w:marRight w:val="0"/>
      <w:marTop w:val="0"/>
      <w:marBottom w:val="0"/>
      <w:divBdr>
        <w:top w:val="none" w:sz="0" w:space="0" w:color="auto"/>
        <w:left w:val="none" w:sz="0" w:space="0" w:color="auto"/>
        <w:bottom w:val="none" w:sz="0" w:space="0" w:color="auto"/>
        <w:right w:val="none" w:sz="0" w:space="0" w:color="auto"/>
      </w:divBdr>
    </w:div>
    <w:div w:id="1562986151">
      <w:bodyDiv w:val="1"/>
      <w:marLeft w:val="0"/>
      <w:marRight w:val="0"/>
      <w:marTop w:val="0"/>
      <w:marBottom w:val="0"/>
      <w:divBdr>
        <w:top w:val="none" w:sz="0" w:space="0" w:color="auto"/>
        <w:left w:val="none" w:sz="0" w:space="0" w:color="auto"/>
        <w:bottom w:val="none" w:sz="0" w:space="0" w:color="auto"/>
        <w:right w:val="none" w:sz="0" w:space="0" w:color="auto"/>
      </w:divBdr>
    </w:div>
    <w:div w:id="1616793878">
      <w:bodyDiv w:val="1"/>
      <w:marLeft w:val="0"/>
      <w:marRight w:val="0"/>
      <w:marTop w:val="0"/>
      <w:marBottom w:val="0"/>
      <w:divBdr>
        <w:top w:val="none" w:sz="0" w:space="0" w:color="auto"/>
        <w:left w:val="none" w:sz="0" w:space="0" w:color="auto"/>
        <w:bottom w:val="none" w:sz="0" w:space="0" w:color="auto"/>
        <w:right w:val="none" w:sz="0" w:space="0" w:color="auto"/>
      </w:divBdr>
    </w:div>
    <w:div w:id="195725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mailto:gapxay.abogadosasociados@gmail.com" TargetMode="Externa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4.wdp"/><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10" Type="http://schemas.microsoft.com/office/2007/relationships/hdphoto" Target="media/hdphoto1.wdp"/><Relationship Id="rId19" Type="http://schemas.microsoft.com/office/2007/relationships/hdphoto" Target="media/hdphoto5.wdp"/><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25</Pages>
  <Words>5994</Words>
  <Characters>32967</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38884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PC-GAMER</dc:creator>
  <cp:keywords/>
  <dc:description/>
  <cp:lastModifiedBy>fernando quispe</cp:lastModifiedBy>
  <cp:revision>19</cp:revision>
  <dcterms:created xsi:type="dcterms:W3CDTF">2023-04-12T13:37:00Z</dcterms:created>
  <dcterms:modified xsi:type="dcterms:W3CDTF">2023-04-12T18:34:00Z</dcterms:modified>
</cp:coreProperties>
</file>